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B3D" w:rsidRPr="00377B48" w:rsidRDefault="00481B3D" w:rsidP="00481B3D">
      <w:pPr>
        <w:jc w:val="center"/>
        <w:rPr>
          <w:rFonts w:ascii="Times New Roman" w:hAnsi="Times New Roman" w:cs="Times New Roman"/>
          <w:b/>
          <w:bCs/>
          <w:sz w:val="24"/>
          <w:szCs w:val="24"/>
        </w:rPr>
      </w:pPr>
      <w:r w:rsidRPr="00377B48">
        <w:rPr>
          <w:rFonts w:ascii="Times New Roman" w:hAnsi="Times New Roman" w:cs="Times New Roman"/>
          <w:b/>
          <w:bCs/>
          <w:sz w:val="24"/>
          <w:szCs w:val="24"/>
        </w:rPr>
        <w:t>TEAC</w:t>
      </w:r>
      <w:r w:rsidR="00F20090">
        <w:rPr>
          <w:rFonts w:ascii="Times New Roman" w:hAnsi="Times New Roman" w:cs="Times New Roman"/>
          <w:b/>
          <w:bCs/>
          <w:sz w:val="24"/>
          <w:szCs w:val="24"/>
        </w:rPr>
        <w:t>HING PLAN for Academic Year 20</w:t>
      </w:r>
      <w:r w:rsidR="00F064A0">
        <w:rPr>
          <w:rFonts w:ascii="Times New Roman" w:hAnsi="Times New Roman" w:cs="Times New Roman"/>
          <w:b/>
          <w:bCs/>
          <w:sz w:val="24"/>
          <w:szCs w:val="24"/>
        </w:rPr>
        <w:t>2</w:t>
      </w:r>
      <w:r w:rsidR="00474E8E">
        <w:rPr>
          <w:rFonts w:ascii="Times New Roman" w:hAnsi="Times New Roman" w:cs="Times New Roman"/>
          <w:b/>
          <w:bCs/>
          <w:sz w:val="24"/>
          <w:szCs w:val="24"/>
        </w:rPr>
        <w:t>1</w:t>
      </w:r>
      <w:r w:rsidRPr="00377B48">
        <w:rPr>
          <w:rFonts w:ascii="Times New Roman" w:hAnsi="Times New Roman" w:cs="Times New Roman"/>
          <w:b/>
          <w:bCs/>
          <w:sz w:val="24"/>
          <w:szCs w:val="24"/>
        </w:rPr>
        <w:t>-20</w:t>
      </w:r>
      <w:r w:rsidR="00F064A0">
        <w:rPr>
          <w:rFonts w:ascii="Times New Roman" w:hAnsi="Times New Roman" w:cs="Times New Roman"/>
          <w:b/>
          <w:bCs/>
          <w:sz w:val="24"/>
          <w:szCs w:val="24"/>
        </w:rPr>
        <w:t>2</w:t>
      </w:r>
      <w:r w:rsidR="00474E8E">
        <w:rPr>
          <w:rFonts w:ascii="Times New Roman" w:hAnsi="Times New Roman" w:cs="Times New Roman"/>
          <w:b/>
          <w:bCs/>
          <w:sz w:val="24"/>
          <w:szCs w:val="24"/>
        </w:rPr>
        <w:t>2</w:t>
      </w:r>
    </w:p>
    <w:p w:rsidR="00481B3D" w:rsidRPr="00377B48" w:rsidRDefault="00481B3D" w:rsidP="00481B3D">
      <w:pPr>
        <w:spacing w:after="0" w:line="360" w:lineRule="auto"/>
        <w:jc w:val="center"/>
        <w:rPr>
          <w:rFonts w:ascii="Times New Roman" w:hAnsi="Times New Roman" w:cs="Times New Roman"/>
          <w:b/>
          <w:bCs/>
          <w:sz w:val="24"/>
          <w:szCs w:val="24"/>
        </w:rPr>
      </w:pPr>
      <w:r w:rsidRPr="00377B48">
        <w:rPr>
          <w:rFonts w:ascii="Times New Roman" w:hAnsi="Times New Roman" w:cs="Times New Roman"/>
          <w:b/>
          <w:bCs/>
          <w:sz w:val="24"/>
          <w:szCs w:val="24"/>
        </w:rPr>
        <w:t>DEPARTMENT OF POLITICAL SCIENCE</w:t>
      </w:r>
    </w:p>
    <w:p w:rsidR="00481B3D" w:rsidRPr="00B02E27" w:rsidRDefault="00481B3D" w:rsidP="00481B3D">
      <w:pPr>
        <w:spacing w:after="0" w:line="360" w:lineRule="auto"/>
        <w:jc w:val="center"/>
        <w:rPr>
          <w:rFonts w:ascii="Times New Roman" w:hAnsi="Times New Roman" w:cs="Times New Roman"/>
          <w:sz w:val="24"/>
          <w:szCs w:val="24"/>
        </w:rPr>
      </w:pPr>
    </w:p>
    <w:p w:rsidR="00481B3D" w:rsidRPr="00B02E27" w:rsidRDefault="00481B3D" w:rsidP="00481B3D">
      <w:pPr>
        <w:spacing w:after="0" w:line="360" w:lineRule="auto"/>
        <w:jc w:val="center"/>
        <w:rPr>
          <w:rFonts w:ascii="Times New Roman" w:hAnsi="Times New Roman" w:cs="Times New Roman"/>
          <w:sz w:val="24"/>
          <w:szCs w:val="24"/>
        </w:rPr>
      </w:pPr>
    </w:p>
    <w:p w:rsidR="00377B48" w:rsidRDefault="00481B3D" w:rsidP="00377B48">
      <w:pPr>
        <w:rPr>
          <w:rFonts w:ascii="Times New Roman" w:hAnsi="Times New Roman" w:cs="Times New Roman"/>
          <w:sz w:val="24"/>
          <w:szCs w:val="24"/>
        </w:rPr>
      </w:pPr>
      <w:r w:rsidRPr="00B02E27">
        <w:rPr>
          <w:rFonts w:ascii="Times New Roman" w:hAnsi="Times New Roman" w:cs="Times New Roman"/>
          <w:b/>
          <w:bCs/>
          <w:sz w:val="24"/>
          <w:szCs w:val="24"/>
        </w:rPr>
        <w:t xml:space="preserve">PAPER: </w:t>
      </w:r>
      <w:r w:rsidR="00FC6080">
        <w:rPr>
          <w:rFonts w:ascii="Calibri,Bold" w:hAnsi="Calibri,Bold" w:cs="Calibri,Bold"/>
          <w:b/>
          <w:bCs/>
          <w:sz w:val="26"/>
          <w:szCs w:val="26"/>
        </w:rPr>
        <w:t>India’s Foreign Policy in a G</w:t>
      </w:r>
      <w:r w:rsidR="00210A96">
        <w:rPr>
          <w:rFonts w:ascii="Calibri,Bold" w:hAnsi="Calibri,Bold" w:cs="Calibri,Bold"/>
          <w:b/>
          <w:bCs/>
          <w:sz w:val="26"/>
          <w:szCs w:val="26"/>
        </w:rPr>
        <w:t xml:space="preserve">lobalizing </w:t>
      </w:r>
      <w:r w:rsidR="00FC6080">
        <w:rPr>
          <w:rFonts w:ascii="Calibri,Bold" w:hAnsi="Calibri,Bold" w:cs="Calibri,Bold"/>
          <w:b/>
          <w:bCs/>
          <w:sz w:val="26"/>
          <w:szCs w:val="26"/>
        </w:rPr>
        <w:t>W</w:t>
      </w:r>
      <w:r w:rsidR="00210A96">
        <w:rPr>
          <w:rFonts w:ascii="Calibri,Bold" w:hAnsi="Calibri,Bold" w:cs="Calibri,Bold"/>
          <w:b/>
          <w:bCs/>
          <w:sz w:val="26"/>
          <w:szCs w:val="26"/>
        </w:rPr>
        <w:t>orld</w:t>
      </w:r>
    </w:p>
    <w:p w:rsidR="00043763" w:rsidRPr="00DD533E" w:rsidRDefault="0043286F" w:rsidP="0043286F">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sz w:val="24"/>
          <w:szCs w:val="24"/>
        </w:rPr>
        <w:t>Discipline Specific Elective’ (DSE)</w:t>
      </w:r>
    </w:p>
    <w:p w:rsidR="0043286F" w:rsidRDefault="0043286F" w:rsidP="00043763">
      <w:pPr>
        <w:spacing w:after="0" w:line="360" w:lineRule="auto"/>
        <w:jc w:val="both"/>
        <w:rPr>
          <w:rFonts w:ascii="Times New Roman" w:hAnsi="Times New Roman" w:cs="Times New Roman"/>
          <w:b/>
          <w:bCs/>
          <w:sz w:val="24"/>
          <w:szCs w:val="24"/>
        </w:rPr>
      </w:pPr>
    </w:p>
    <w:p w:rsidR="00043763" w:rsidRPr="00DD533E" w:rsidRDefault="00E01A50" w:rsidP="00043763">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SEMESTER- </w:t>
      </w:r>
      <w:r w:rsidR="00210A96">
        <w:rPr>
          <w:rFonts w:ascii="Times New Roman" w:hAnsi="Times New Roman" w:cs="Times New Roman"/>
          <w:b/>
          <w:bCs/>
          <w:sz w:val="24"/>
          <w:szCs w:val="24"/>
        </w:rPr>
        <w:t>5</w:t>
      </w:r>
    </w:p>
    <w:p w:rsidR="00043763" w:rsidRPr="00DD533E" w:rsidRDefault="00210A96" w:rsidP="00043763">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July</w:t>
      </w:r>
      <w:r w:rsidR="00043763">
        <w:rPr>
          <w:rFonts w:ascii="Times New Roman" w:hAnsi="Times New Roman" w:cs="Times New Roman"/>
          <w:b/>
          <w:bCs/>
          <w:sz w:val="24"/>
          <w:szCs w:val="24"/>
        </w:rPr>
        <w:t xml:space="preserve">- </w:t>
      </w:r>
      <w:r>
        <w:rPr>
          <w:rFonts w:ascii="Times New Roman" w:hAnsi="Times New Roman" w:cs="Times New Roman"/>
          <w:b/>
          <w:bCs/>
          <w:sz w:val="24"/>
          <w:szCs w:val="24"/>
        </w:rPr>
        <w:t>December</w:t>
      </w:r>
      <w:r w:rsidR="00F20090">
        <w:rPr>
          <w:rFonts w:ascii="Times New Roman" w:hAnsi="Times New Roman" w:cs="Times New Roman"/>
          <w:b/>
          <w:bCs/>
          <w:sz w:val="24"/>
          <w:szCs w:val="24"/>
        </w:rPr>
        <w:t xml:space="preserve"> 20</w:t>
      </w:r>
      <w:r w:rsidR="00F064A0">
        <w:rPr>
          <w:rFonts w:ascii="Times New Roman" w:hAnsi="Times New Roman" w:cs="Times New Roman"/>
          <w:b/>
          <w:bCs/>
          <w:sz w:val="24"/>
          <w:szCs w:val="24"/>
        </w:rPr>
        <w:t>2</w:t>
      </w:r>
      <w:r w:rsidR="00474E8E">
        <w:rPr>
          <w:rFonts w:ascii="Times New Roman" w:hAnsi="Times New Roman" w:cs="Times New Roman"/>
          <w:b/>
          <w:bCs/>
          <w:sz w:val="24"/>
          <w:szCs w:val="24"/>
        </w:rPr>
        <w:t>1</w:t>
      </w:r>
    </w:p>
    <w:p w:rsidR="00043763" w:rsidRPr="00DD533E" w:rsidRDefault="00043763" w:rsidP="00043763">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TEACHER NAME – Dr. Deepti Srivastava </w:t>
      </w:r>
    </w:p>
    <w:p w:rsidR="00481B3D" w:rsidRPr="00B02E27" w:rsidRDefault="00481B3D" w:rsidP="00481B3D">
      <w:pPr>
        <w:rPr>
          <w:rFonts w:ascii="Times New Roman" w:hAnsi="Times New Roman" w:cs="Times New Roman"/>
          <w:b/>
          <w:bCs/>
          <w:sz w:val="24"/>
          <w:szCs w:val="24"/>
        </w:rPr>
      </w:pPr>
    </w:p>
    <w:p w:rsidR="00481B3D" w:rsidRPr="00B02E27" w:rsidRDefault="00481B3D" w:rsidP="00481B3D">
      <w:pPr>
        <w:spacing w:after="0" w:line="360" w:lineRule="auto"/>
        <w:jc w:val="both"/>
        <w:rPr>
          <w:rFonts w:ascii="Times New Roman" w:hAnsi="Times New Roman" w:cs="Times New Roman"/>
          <w:b/>
          <w:sz w:val="24"/>
          <w:szCs w:val="24"/>
        </w:rPr>
      </w:pPr>
      <w:r w:rsidRPr="00B02E27">
        <w:rPr>
          <w:rFonts w:ascii="Times New Roman" w:hAnsi="Times New Roman" w:cs="Times New Roman"/>
          <w:b/>
          <w:sz w:val="24"/>
          <w:szCs w:val="24"/>
        </w:rPr>
        <w:t>SYLLABUS:</w:t>
      </w:r>
    </w:p>
    <w:p w:rsidR="00210A96" w:rsidRDefault="008B44FC" w:rsidP="00210A96">
      <w:pPr>
        <w:autoSpaceDE w:val="0"/>
        <w:autoSpaceDN w:val="0"/>
        <w:adjustRightInd w:val="0"/>
        <w:spacing w:after="0" w:line="240" w:lineRule="auto"/>
        <w:rPr>
          <w:rFonts w:ascii="Calibri,Bold" w:hAnsi="Calibri,Bold" w:cs="Calibri,Bold"/>
          <w:b/>
          <w:bCs/>
          <w:sz w:val="23"/>
          <w:szCs w:val="23"/>
        </w:rPr>
      </w:pPr>
      <w:r w:rsidRPr="00377B48">
        <w:rPr>
          <w:rFonts w:ascii="Times New Roman" w:hAnsi="Times New Roman" w:cs="Times New Roman"/>
          <w:b/>
          <w:bCs/>
          <w:sz w:val="24"/>
          <w:szCs w:val="24"/>
        </w:rPr>
        <w:t>Unit 1</w:t>
      </w:r>
      <w:r w:rsidR="00210A96">
        <w:rPr>
          <w:rFonts w:ascii="Calibri,Bold" w:hAnsi="Calibri,Bold" w:cs="Calibri,Bold"/>
          <w:b/>
          <w:bCs/>
          <w:sz w:val="23"/>
          <w:szCs w:val="23"/>
        </w:rPr>
        <w:t>India’s Foreign Policy: From a Postcolonial State to an Aspiring Global</w:t>
      </w:r>
    </w:p>
    <w:p w:rsidR="00043763" w:rsidRPr="00043763" w:rsidRDefault="00210A96" w:rsidP="006520D5">
      <w:pPr>
        <w:autoSpaceDE w:val="0"/>
        <w:autoSpaceDN w:val="0"/>
        <w:adjustRightInd w:val="0"/>
        <w:spacing w:after="0" w:line="240" w:lineRule="auto"/>
        <w:rPr>
          <w:rFonts w:ascii="Times New Roman" w:hAnsi="Times New Roman" w:cs="Times New Roman"/>
          <w:sz w:val="24"/>
          <w:szCs w:val="24"/>
        </w:rPr>
      </w:pPr>
      <w:r>
        <w:rPr>
          <w:rFonts w:ascii="Calibri,Bold" w:hAnsi="Calibri,Bold" w:cs="Calibri,Bold"/>
          <w:b/>
          <w:bCs/>
          <w:sz w:val="23"/>
          <w:szCs w:val="23"/>
        </w:rPr>
        <w:t xml:space="preserve">Power </w:t>
      </w:r>
    </w:p>
    <w:p w:rsidR="006520D5" w:rsidRDefault="006520D5" w:rsidP="00210A96">
      <w:pPr>
        <w:autoSpaceDE w:val="0"/>
        <w:autoSpaceDN w:val="0"/>
        <w:adjustRightInd w:val="0"/>
        <w:spacing w:after="0" w:line="240" w:lineRule="auto"/>
        <w:rPr>
          <w:rFonts w:ascii="Times New Roman" w:hAnsi="Times New Roman" w:cs="Times New Roman"/>
          <w:b/>
          <w:bCs/>
          <w:sz w:val="24"/>
          <w:szCs w:val="24"/>
        </w:rPr>
      </w:pPr>
    </w:p>
    <w:p w:rsidR="00210A96" w:rsidRDefault="008B44FC" w:rsidP="00210A96">
      <w:pPr>
        <w:autoSpaceDE w:val="0"/>
        <w:autoSpaceDN w:val="0"/>
        <w:adjustRightInd w:val="0"/>
        <w:spacing w:after="0" w:line="240" w:lineRule="auto"/>
        <w:rPr>
          <w:rFonts w:ascii="Calibri,Bold" w:hAnsi="Calibri,Bold" w:cs="Calibri,Bold"/>
          <w:b/>
          <w:bCs/>
          <w:sz w:val="23"/>
          <w:szCs w:val="23"/>
        </w:rPr>
      </w:pPr>
      <w:r w:rsidRPr="00377B48">
        <w:rPr>
          <w:rFonts w:ascii="Times New Roman" w:hAnsi="Times New Roman" w:cs="Times New Roman"/>
          <w:b/>
          <w:bCs/>
          <w:sz w:val="24"/>
          <w:szCs w:val="24"/>
        </w:rPr>
        <w:t>Unit 2</w:t>
      </w:r>
      <w:r w:rsidR="00210A96">
        <w:rPr>
          <w:rFonts w:ascii="Calibri,Bold" w:hAnsi="Calibri,Bold" w:cs="Calibri,Bold"/>
          <w:b/>
          <w:bCs/>
          <w:sz w:val="23"/>
          <w:szCs w:val="23"/>
        </w:rPr>
        <w:t xml:space="preserve">India’s Relations with the USA and USSR/Russia </w:t>
      </w:r>
    </w:p>
    <w:p w:rsidR="006A2A7E" w:rsidRDefault="006A2A7E" w:rsidP="00210A96">
      <w:pPr>
        <w:autoSpaceDE w:val="0"/>
        <w:autoSpaceDN w:val="0"/>
        <w:adjustRightInd w:val="0"/>
        <w:spacing w:after="0" w:line="240" w:lineRule="auto"/>
        <w:rPr>
          <w:rFonts w:ascii="Times New Roman" w:hAnsi="Times New Roman" w:cs="Times New Roman"/>
          <w:b/>
          <w:bCs/>
          <w:sz w:val="24"/>
          <w:szCs w:val="24"/>
        </w:rPr>
      </w:pPr>
    </w:p>
    <w:p w:rsidR="00C8217D" w:rsidRPr="00C86C4F" w:rsidRDefault="008B44FC" w:rsidP="00210A96">
      <w:pPr>
        <w:autoSpaceDE w:val="0"/>
        <w:autoSpaceDN w:val="0"/>
        <w:adjustRightInd w:val="0"/>
        <w:spacing w:after="0" w:line="240" w:lineRule="auto"/>
        <w:rPr>
          <w:rFonts w:ascii="Calibri" w:hAnsi="Calibri" w:cs="Calibri"/>
          <w:sz w:val="23"/>
          <w:szCs w:val="23"/>
        </w:rPr>
      </w:pPr>
      <w:r w:rsidRPr="00377B48">
        <w:rPr>
          <w:rFonts w:ascii="Times New Roman" w:hAnsi="Times New Roman" w:cs="Times New Roman"/>
          <w:b/>
          <w:bCs/>
          <w:sz w:val="24"/>
          <w:szCs w:val="24"/>
        </w:rPr>
        <w:t>Unit 3</w:t>
      </w:r>
      <w:r w:rsidR="006A2A7E">
        <w:rPr>
          <w:rFonts w:ascii="Calibri,Bold" w:hAnsi="Calibri,Bold" w:cs="Calibri,Bold"/>
          <w:b/>
          <w:bCs/>
          <w:sz w:val="23"/>
          <w:szCs w:val="23"/>
        </w:rPr>
        <w:t xml:space="preserve">India’s Engagements with China </w:t>
      </w:r>
    </w:p>
    <w:p w:rsidR="00E75945" w:rsidRDefault="00E75945" w:rsidP="00E01A50">
      <w:pPr>
        <w:autoSpaceDE w:val="0"/>
        <w:autoSpaceDN w:val="0"/>
        <w:adjustRightInd w:val="0"/>
        <w:spacing w:after="0" w:line="240" w:lineRule="auto"/>
        <w:rPr>
          <w:rFonts w:ascii="Times New Roman" w:hAnsi="Times New Roman" w:cs="Times New Roman"/>
          <w:b/>
          <w:sz w:val="24"/>
          <w:szCs w:val="24"/>
        </w:rPr>
      </w:pPr>
    </w:p>
    <w:p w:rsidR="008B44FC" w:rsidRPr="00C86C4F" w:rsidRDefault="00C8217D" w:rsidP="006520D5">
      <w:pPr>
        <w:autoSpaceDE w:val="0"/>
        <w:autoSpaceDN w:val="0"/>
        <w:adjustRightInd w:val="0"/>
        <w:spacing w:after="0" w:line="240" w:lineRule="auto"/>
        <w:rPr>
          <w:rFonts w:ascii="Times New Roman" w:hAnsi="Times New Roman" w:cs="Times New Roman"/>
          <w:sz w:val="24"/>
          <w:szCs w:val="24"/>
        </w:rPr>
      </w:pPr>
      <w:r w:rsidRPr="00C8217D">
        <w:rPr>
          <w:rFonts w:ascii="Times New Roman" w:hAnsi="Times New Roman" w:cs="Times New Roman"/>
          <w:b/>
          <w:sz w:val="24"/>
          <w:szCs w:val="24"/>
        </w:rPr>
        <w:t>Unit 4</w:t>
      </w:r>
      <w:r w:rsidR="006520D5">
        <w:rPr>
          <w:rFonts w:ascii="Calibri,Bold" w:hAnsi="Calibri,Bold" w:cs="Calibri,Bold"/>
          <w:b/>
          <w:bCs/>
          <w:sz w:val="23"/>
          <w:szCs w:val="23"/>
        </w:rPr>
        <w:t xml:space="preserve">India in South Asia: Debating Regional </w:t>
      </w:r>
      <w:r w:rsidR="00235E3F">
        <w:rPr>
          <w:rFonts w:ascii="Calibri,Bold" w:hAnsi="Calibri,Bold" w:cs="Calibri,Bold"/>
          <w:b/>
          <w:bCs/>
          <w:sz w:val="23"/>
          <w:szCs w:val="23"/>
        </w:rPr>
        <w:t xml:space="preserve">Strategies </w:t>
      </w:r>
    </w:p>
    <w:p w:rsidR="004822A1" w:rsidRDefault="004822A1" w:rsidP="00E75945">
      <w:pPr>
        <w:autoSpaceDE w:val="0"/>
        <w:autoSpaceDN w:val="0"/>
        <w:adjustRightInd w:val="0"/>
        <w:spacing w:after="0" w:line="240" w:lineRule="auto"/>
        <w:rPr>
          <w:rFonts w:ascii="Times New Roman" w:hAnsi="Times New Roman" w:cs="Times New Roman"/>
          <w:b/>
          <w:sz w:val="24"/>
          <w:szCs w:val="24"/>
        </w:rPr>
      </w:pPr>
    </w:p>
    <w:p w:rsidR="006520D5" w:rsidRDefault="00C86C4F" w:rsidP="006520D5">
      <w:pPr>
        <w:autoSpaceDE w:val="0"/>
        <w:autoSpaceDN w:val="0"/>
        <w:adjustRightInd w:val="0"/>
        <w:spacing w:after="0" w:line="240" w:lineRule="auto"/>
        <w:rPr>
          <w:rFonts w:ascii="Calibri,Bold" w:hAnsi="Calibri,Bold" w:cs="Calibri,Bold"/>
          <w:b/>
          <w:bCs/>
          <w:sz w:val="23"/>
          <w:szCs w:val="23"/>
        </w:rPr>
      </w:pPr>
      <w:r w:rsidRPr="00C86C4F">
        <w:rPr>
          <w:rFonts w:ascii="Times New Roman" w:hAnsi="Times New Roman" w:cs="Times New Roman"/>
          <w:b/>
          <w:sz w:val="24"/>
          <w:szCs w:val="24"/>
        </w:rPr>
        <w:t>Unit 5</w:t>
      </w:r>
      <w:r w:rsidR="006520D5">
        <w:rPr>
          <w:rFonts w:ascii="Calibri,Bold" w:hAnsi="Calibri,Bold" w:cs="Calibri,Bold"/>
          <w:b/>
          <w:bCs/>
          <w:sz w:val="23"/>
          <w:szCs w:val="23"/>
        </w:rPr>
        <w:t>India’s Negotiating Style and Strategies: Trade, Environment and Security</w:t>
      </w:r>
    </w:p>
    <w:p w:rsidR="00C86C4F" w:rsidRDefault="0052023F" w:rsidP="006520D5">
      <w:pPr>
        <w:autoSpaceDE w:val="0"/>
        <w:autoSpaceDN w:val="0"/>
        <w:adjustRightInd w:val="0"/>
        <w:spacing w:after="0" w:line="240" w:lineRule="auto"/>
        <w:rPr>
          <w:rFonts w:ascii="Calibri,Bold" w:hAnsi="Calibri,Bold" w:cs="Calibri,Bold"/>
          <w:b/>
          <w:bCs/>
          <w:sz w:val="23"/>
          <w:szCs w:val="23"/>
        </w:rPr>
      </w:pPr>
      <w:r>
        <w:rPr>
          <w:rFonts w:ascii="Calibri,Bold" w:hAnsi="Calibri,Bold" w:cs="Calibri,Bold"/>
          <w:b/>
          <w:bCs/>
          <w:sz w:val="23"/>
          <w:szCs w:val="23"/>
        </w:rPr>
        <w:t xml:space="preserve">Regimes </w:t>
      </w:r>
    </w:p>
    <w:p w:rsidR="006520D5" w:rsidRDefault="006520D5" w:rsidP="006520D5">
      <w:pPr>
        <w:autoSpaceDE w:val="0"/>
        <w:autoSpaceDN w:val="0"/>
        <w:adjustRightInd w:val="0"/>
        <w:spacing w:after="0" w:line="240" w:lineRule="auto"/>
        <w:rPr>
          <w:rFonts w:ascii="Calibri,Bold" w:hAnsi="Calibri,Bold" w:cs="Calibri,Bold"/>
          <w:b/>
          <w:bCs/>
          <w:sz w:val="23"/>
          <w:szCs w:val="23"/>
        </w:rPr>
      </w:pPr>
    </w:p>
    <w:p w:rsidR="006520D5" w:rsidRPr="00AB18BB" w:rsidRDefault="006520D5" w:rsidP="006520D5">
      <w:pPr>
        <w:autoSpaceDE w:val="0"/>
        <w:autoSpaceDN w:val="0"/>
        <w:adjustRightInd w:val="0"/>
        <w:spacing w:after="0" w:line="240" w:lineRule="auto"/>
        <w:rPr>
          <w:rFonts w:ascii="Times New Roman" w:hAnsi="Times New Roman" w:cs="Times New Roman"/>
          <w:sz w:val="24"/>
          <w:szCs w:val="24"/>
        </w:rPr>
      </w:pPr>
      <w:r>
        <w:rPr>
          <w:rFonts w:ascii="Calibri,Bold" w:hAnsi="Calibri,Bold" w:cs="Calibri,Bold"/>
          <w:b/>
          <w:bCs/>
          <w:sz w:val="23"/>
          <w:szCs w:val="23"/>
        </w:rPr>
        <w:t>Unit 6 India in the Contempora</w:t>
      </w:r>
      <w:r w:rsidR="0052023F">
        <w:rPr>
          <w:rFonts w:ascii="Calibri,Bold" w:hAnsi="Calibri,Bold" w:cs="Calibri,Bold"/>
          <w:b/>
          <w:bCs/>
          <w:sz w:val="23"/>
          <w:szCs w:val="23"/>
        </w:rPr>
        <w:t xml:space="preserve">ry Multipolar World </w:t>
      </w:r>
    </w:p>
    <w:p w:rsidR="006520D5" w:rsidRDefault="006520D5" w:rsidP="00481B3D">
      <w:pPr>
        <w:spacing w:line="360" w:lineRule="auto"/>
        <w:jc w:val="both"/>
        <w:rPr>
          <w:rFonts w:ascii="Times New Roman" w:hAnsi="Times New Roman" w:cs="Times New Roman"/>
          <w:b/>
          <w:sz w:val="24"/>
          <w:szCs w:val="24"/>
        </w:rPr>
      </w:pPr>
    </w:p>
    <w:p w:rsidR="00481B3D" w:rsidRPr="00B02E27" w:rsidRDefault="00481B3D" w:rsidP="00481B3D">
      <w:pPr>
        <w:spacing w:line="360" w:lineRule="auto"/>
        <w:jc w:val="both"/>
        <w:rPr>
          <w:rFonts w:ascii="Times New Roman" w:hAnsi="Times New Roman" w:cs="Times New Roman"/>
          <w:b/>
          <w:sz w:val="24"/>
          <w:szCs w:val="24"/>
        </w:rPr>
      </w:pPr>
      <w:r w:rsidRPr="00B02E27">
        <w:rPr>
          <w:rFonts w:ascii="Times New Roman" w:hAnsi="Times New Roman" w:cs="Times New Roman"/>
          <w:b/>
          <w:sz w:val="24"/>
          <w:szCs w:val="24"/>
        </w:rPr>
        <w:t xml:space="preserve">COURSE DESCRIPTION </w:t>
      </w:r>
    </w:p>
    <w:p w:rsidR="00481B3D" w:rsidRPr="006520D5" w:rsidRDefault="006520D5" w:rsidP="006520D5">
      <w:pPr>
        <w:autoSpaceDE w:val="0"/>
        <w:autoSpaceDN w:val="0"/>
        <w:adjustRightInd w:val="0"/>
        <w:spacing w:after="0" w:line="360" w:lineRule="auto"/>
        <w:jc w:val="both"/>
        <w:rPr>
          <w:rFonts w:ascii="Times New Roman" w:hAnsi="Times New Roman" w:cs="Times New Roman"/>
          <w:b/>
          <w:sz w:val="24"/>
          <w:szCs w:val="24"/>
        </w:rPr>
      </w:pPr>
      <w:r w:rsidRPr="006520D5">
        <w:rPr>
          <w:rFonts w:ascii="Times New Roman" w:hAnsi="Times New Roman" w:cs="Times New Roman"/>
          <w:sz w:val="24"/>
          <w:szCs w:val="24"/>
        </w:rPr>
        <w:t xml:space="preserve">This course’s objective is to teach students the domestic sources andthe structural constraints on the genesis, evolution and practice of India’s foreign </w:t>
      </w:r>
      <w:proofErr w:type="spellStart"/>
      <w:r w:rsidRPr="006520D5">
        <w:rPr>
          <w:rFonts w:ascii="Times New Roman" w:hAnsi="Times New Roman" w:cs="Times New Roman"/>
          <w:sz w:val="24"/>
          <w:szCs w:val="24"/>
        </w:rPr>
        <w:t>policy.The</w:t>
      </w:r>
      <w:proofErr w:type="spellEnd"/>
      <w:r w:rsidRPr="006520D5">
        <w:rPr>
          <w:rFonts w:ascii="Times New Roman" w:hAnsi="Times New Roman" w:cs="Times New Roman"/>
          <w:sz w:val="24"/>
          <w:szCs w:val="24"/>
        </w:rPr>
        <w:t xml:space="preserve"> </w:t>
      </w:r>
      <w:proofErr w:type="spellStart"/>
      <w:r w:rsidRPr="006520D5">
        <w:rPr>
          <w:rFonts w:ascii="Times New Roman" w:hAnsi="Times New Roman" w:cs="Times New Roman"/>
          <w:sz w:val="24"/>
          <w:szCs w:val="24"/>
        </w:rPr>
        <w:t>endeavour</w:t>
      </w:r>
      <w:proofErr w:type="spellEnd"/>
      <w:r w:rsidRPr="006520D5">
        <w:rPr>
          <w:rFonts w:ascii="Times New Roman" w:hAnsi="Times New Roman" w:cs="Times New Roman"/>
          <w:sz w:val="24"/>
          <w:szCs w:val="24"/>
        </w:rPr>
        <w:t xml:space="preserve"> is to highlight integral linkages between the ‘domestic’ and the‘international’ aspects of India’s foreign policy by stressing on the shifts in its domesticidentity and the corresponding changes at the international level. Students will beinstructed on India’s shifting identity as a postcolonial state to the contemporary dynamicsof India attempting to carve its identity as an ‘aspiring power’. India’s evolving relationswith the superpowers during the Cold War and after, bargaining strategy and positioningin international climate change negotiations, international economic governance,international terrorism and the United Nations facilitate an </w:t>
      </w:r>
      <w:r w:rsidRPr="006520D5">
        <w:rPr>
          <w:rFonts w:ascii="Times New Roman" w:hAnsi="Times New Roman" w:cs="Times New Roman"/>
          <w:sz w:val="24"/>
          <w:szCs w:val="24"/>
        </w:rPr>
        <w:lastRenderedPageBreak/>
        <w:t>understanding of the changingpositions and development of India’s role as a global player since independence.</w:t>
      </w:r>
    </w:p>
    <w:p w:rsidR="006520D5" w:rsidRDefault="006520D5" w:rsidP="00481B3D">
      <w:pPr>
        <w:spacing w:line="360" w:lineRule="auto"/>
        <w:jc w:val="both"/>
        <w:rPr>
          <w:rFonts w:ascii="Times New Roman" w:hAnsi="Times New Roman" w:cs="Times New Roman"/>
          <w:b/>
          <w:sz w:val="24"/>
          <w:szCs w:val="24"/>
        </w:rPr>
      </w:pPr>
    </w:p>
    <w:p w:rsidR="00481B3D" w:rsidRPr="00B02E27" w:rsidRDefault="00481B3D" w:rsidP="00481B3D">
      <w:pPr>
        <w:spacing w:line="360" w:lineRule="auto"/>
        <w:jc w:val="both"/>
        <w:rPr>
          <w:rFonts w:ascii="Times New Roman" w:hAnsi="Times New Roman" w:cs="Times New Roman"/>
          <w:b/>
          <w:sz w:val="24"/>
          <w:szCs w:val="24"/>
        </w:rPr>
      </w:pPr>
      <w:r w:rsidRPr="00B02E27">
        <w:rPr>
          <w:rFonts w:ascii="Times New Roman" w:hAnsi="Times New Roman" w:cs="Times New Roman"/>
          <w:b/>
          <w:sz w:val="24"/>
          <w:szCs w:val="24"/>
        </w:rPr>
        <w:t xml:space="preserve">TEACHING </w:t>
      </w:r>
      <w:r w:rsidR="00377B48" w:rsidRPr="00B02E27">
        <w:rPr>
          <w:rFonts w:ascii="Times New Roman" w:hAnsi="Times New Roman" w:cs="Times New Roman"/>
          <w:b/>
          <w:sz w:val="24"/>
          <w:szCs w:val="24"/>
        </w:rPr>
        <w:t>TIME:</w:t>
      </w:r>
    </w:p>
    <w:p w:rsidR="00481B3D" w:rsidRPr="00B02E27" w:rsidRDefault="00481B3D" w:rsidP="00481B3D">
      <w:pPr>
        <w:spacing w:line="360" w:lineRule="auto"/>
        <w:jc w:val="both"/>
        <w:rPr>
          <w:rFonts w:ascii="Times New Roman" w:hAnsi="Times New Roman" w:cs="Times New Roman"/>
          <w:sz w:val="24"/>
          <w:szCs w:val="24"/>
        </w:rPr>
      </w:pPr>
      <w:r w:rsidRPr="00B02E27">
        <w:rPr>
          <w:rFonts w:ascii="Times New Roman" w:hAnsi="Times New Roman" w:cs="Times New Roman"/>
          <w:sz w:val="24"/>
          <w:szCs w:val="24"/>
        </w:rPr>
        <w:t xml:space="preserve">12 Weeks approximately five days of a week </w:t>
      </w:r>
    </w:p>
    <w:p w:rsidR="00FF1B14" w:rsidRPr="00B02E27" w:rsidRDefault="00FF1B14" w:rsidP="00481B3D">
      <w:pPr>
        <w:spacing w:line="360" w:lineRule="auto"/>
        <w:jc w:val="both"/>
        <w:rPr>
          <w:rFonts w:ascii="Times New Roman" w:hAnsi="Times New Roman" w:cs="Times New Roman"/>
          <w:sz w:val="24"/>
          <w:szCs w:val="24"/>
        </w:rPr>
      </w:pPr>
      <w:r w:rsidRPr="00377B48">
        <w:rPr>
          <w:rFonts w:ascii="Times New Roman" w:hAnsi="Times New Roman" w:cs="Times New Roman"/>
          <w:b/>
          <w:bCs/>
          <w:sz w:val="24"/>
          <w:szCs w:val="24"/>
        </w:rPr>
        <w:t>Classes</w:t>
      </w:r>
    </w:p>
    <w:p w:rsidR="00481B3D" w:rsidRPr="00B02E27" w:rsidRDefault="00481B3D" w:rsidP="00481B3D">
      <w:pPr>
        <w:spacing w:line="360" w:lineRule="auto"/>
        <w:jc w:val="both"/>
        <w:rPr>
          <w:rFonts w:ascii="Times New Roman" w:hAnsi="Times New Roman" w:cs="Times New Roman"/>
          <w:sz w:val="24"/>
          <w:szCs w:val="24"/>
        </w:rPr>
      </w:pPr>
      <w:r w:rsidRPr="00B02E27">
        <w:rPr>
          <w:rFonts w:ascii="Times New Roman" w:hAnsi="Times New Roman" w:cs="Times New Roman"/>
          <w:sz w:val="24"/>
          <w:szCs w:val="24"/>
        </w:rPr>
        <w:t>The course is organized around daily lectures</w:t>
      </w:r>
      <w:r w:rsidR="008904F3" w:rsidRPr="00B02E27">
        <w:rPr>
          <w:rFonts w:ascii="Times New Roman" w:hAnsi="Times New Roman" w:cs="Times New Roman"/>
          <w:sz w:val="24"/>
          <w:szCs w:val="24"/>
        </w:rPr>
        <w:t xml:space="preserve"> and tutorials</w:t>
      </w:r>
      <w:r w:rsidRPr="00B02E27">
        <w:rPr>
          <w:rFonts w:ascii="Times New Roman" w:hAnsi="Times New Roman" w:cs="Times New Roman"/>
          <w:sz w:val="24"/>
          <w:szCs w:val="24"/>
        </w:rPr>
        <w:t xml:space="preserve"> as per the time </w:t>
      </w:r>
      <w:r w:rsidR="00377B48" w:rsidRPr="00B02E27">
        <w:rPr>
          <w:rFonts w:ascii="Times New Roman" w:hAnsi="Times New Roman" w:cs="Times New Roman"/>
          <w:sz w:val="24"/>
          <w:szCs w:val="24"/>
        </w:rPr>
        <w:t>table. The</w:t>
      </w:r>
      <w:r w:rsidR="00FF1B14" w:rsidRPr="00B02E27">
        <w:rPr>
          <w:rFonts w:ascii="Times New Roman" w:hAnsi="Times New Roman" w:cs="Times New Roman"/>
          <w:sz w:val="24"/>
          <w:szCs w:val="24"/>
        </w:rPr>
        <w:t xml:space="preserve"> nature of lectures is discussion on the Western and Indian traditions</w:t>
      </w:r>
      <w:r w:rsidR="002965E1" w:rsidRPr="00B02E27">
        <w:rPr>
          <w:rFonts w:ascii="Times New Roman" w:hAnsi="Times New Roman" w:cs="Times New Roman"/>
          <w:sz w:val="24"/>
          <w:szCs w:val="24"/>
        </w:rPr>
        <w:t>.</w:t>
      </w:r>
      <w:r w:rsidR="00FF1B14" w:rsidRPr="00B02E27">
        <w:rPr>
          <w:rFonts w:ascii="Times New Roman" w:hAnsi="Times New Roman" w:cs="Times New Roman"/>
          <w:sz w:val="24"/>
          <w:szCs w:val="24"/>
        </w:rPr>
        <w:t xml:space="preserve"> Students are encouraged to make theoretical </w:t>
      </w:r>
      <w:r w:rsidR="002A1018" w:rsidRPr="00B02E27">
        <w:rPr>
          <w:rFonts w:ascii="Times New Roman" w:hAnsi="Times New Roman" w:cs="Times New Roman"/>
          <w:sz w:val="24"/>
          <w:szCs w:val="24"/>
        </w:rPr>
        <w:t>arguments of</w:t>
      </w:r>
      <w:r w:rsidR="00FF1B14" w:rsidRPr="00B02E27">
        <w:rPr>
          <w:rFonts w:ascii="Times New Roman" w:hAnsi="Times New Roman" w:cs="Times New Roman"/>
          <w:sz w:val="24"/>
          <w:szCs w:val="24"/>
        </w:rPr>
        <w:t xml:space="preserve"> their own to enable them to appreciate the </w:t>
      </w:r>
      <w:r w:rsidR="002965E1" w:rsidRPr="00B02E27">
        <w:rPr>
          <w:rFonts w:ascii="Times New Roman" w:hAnsi="Times New Roman" w:cs="Times New Roman"/>
          <w:sz w:val="24"/>
          <w:szCs w:val="24"/>
        </w:rPr>
        <w:t>development of political theory characterized by continuity and change</w:t>
      </w:r>
      <w:proofErr w:type="gramStart"/>
      <w:r w:rsidR="009A737F">
        <w:rPr>
          <w:rFonts w:ascii="Times New Roman" w:hAnsi="Times New Roman" w:cs="Times New Roman"/>
          <w:sz w:val="24"/>
          <w:szCs w:val="24"/>
        </w:rPr>
        <w:t>.</w:t>
      </w:r>
      <w:r w:rsidR="002965E1" w:rsidRPr="00B02E27">
        <w:rPr>
          <w:rFonts w:ascii="Times New Roman" w:hAnsi="Times New Roman" w:cs="Times New Roman"/>
          <w:sz w:val="24"/>
          <w:szCs w:val="24"/>
        </w:rPr>
        <w:t>.</w:t>
      </w:r>
      <w:proofErr w:type="gramEnd"/>
      <w:r w:rsidR="002965E1" w:rsidRPr="00B02E27">
        <w:rPr>
          <w:rFonts w:ascii="Times New Roman" w:hAnsi="Times New Roman" w:cs="Times New Roman"/>
          <w:sz w:val="24"/>
          <w:szCs w:val="24"/>
        </w:rPr>
        <w:t>Students</w:t>
      </w:r>
      <w:r w:rsidRPr="00B02E27">
        <w:rPr>
          <w:rFonts w:ascii="Times New Roman" w:hAnsi="Times New Roman" w:cs="Times New Roman"/>
          <w:sz w:val="24"/>
          <w:szCs w:val="24"/>
        </w:rPr>
        <w:t xml:space="preserve"> will be provided</w:t>
      </w:r>
      <w:r w:rsidR="00377B48">
        <w:rPr>
          <w:rFonts w:ascii="Times New Roman" w:hAnsi="Times New Roman" w:cs="Times New Roman"/>
          <w:sz w:val="24"/>
          <w:szCs w:val="24"/>
        </w:rPr>
        <w:t xml:space="preserve"> with</w:t>
      </w:r>
      <w:r w:rsidRPr="00B02E27">
        <w:rPr>
          <w:rFonts w:ascii="Times New Roman" w:hAnsi="Times New Roman" w:cs="Times New Roman"/>
          <w:sz w:val="24"/>
          <w:szCs w:val="24"/>
        </w:rPr>
        <w:t xml:space="preserve"> reading assignments each to help them follow the course content. The lecture will be given according to reading material. Internal Assessment of 25 marks will be given to the students based on activities like assignment, presentation and class test. Some quiz competitions are also conducted through classroom application. There are 5 marks for attend</w:t>
      </w:r>
      <w:r w:rsidR="006C59F0" w:rsidRPr="00B02E27">
        <w:rPr>
          <w:rFonts w:ascii="Times New Roman" w:hAnsi="Times New Roman" w:cs="Times New Roman"/>
          <w:sz w:val="24"/>
          <w:szCs w:val="24"/>
        </w:rPr>
        <w:t>a</w:t>
      </w:r>
      <w:r w:rsidRPr="00B02E27">
        <w:rPr>
          <w:rFonts w:ascii="Times New Roman" w:hAnsi="Times New Roman" w:cs="Times New Roman"/>
          <w:sz w:val="24"/>
          <w:szCs w:val="24"/>
        </w:rPr>
        <w:t>nce as part of internal assessment.</w:t>
      </w:r>
    </w:p>
    <w:p w:rsidR="004822A1" w:rsidRDefault="00B56E6B" w:rsidP="004822A1">
      <w:pPr>
        <w:spacing w:line="360" w:lineRule="auto"/>
        <w:jc w:val="both"/>
        <w:rPr>
          <w:rFonts w:ascii="Times New Roman" w:hAnsi="Times New Roman" w:cs="Times New Roman"/>
          <w:b/>
          <w:sz w:val="24"/>
          <w:szCs w:val="24"/>
        </w:rPr>
      </w:pPr>
      <w:r>
        <w:rPr>
          <w:rFonts w:ascii="Times New Roman" w:hAnsi="Times New Roman" w:cs="Times New Roman"/>
          <w:b/>
          <w:sz w:val="24"/>
          <w:szCs w:val="24"/>
        </w:rPr>
        <w:t>UNIT WISE BREAKUP OF SYLLABUS and L</w:t>
      </w:r>
      <w:r w:rsidR="006E3DE6">
        <w:rPr>
          <w:rFonts w:ascii="Times New Roman" w:hAnsi="Times New Roman" w:cs="Times New Roman"/>
          <w:b/>
          <w:sz w:val="24"/>
          <w:szCs w:val="24"/>
        </w:rPr>
        <w:t>EARNING</w:t>
      </w:r>
      <w:r>
        <w:rPr>
          <w:rFonts w:ascii="Times New Roman" w:hAnsi="Times New Roman" w:cs="Times New Roman"/>
          <w:b/>
          <w:sz w:val="24"/>
          <w:szCs w:val="24"/>
        </w:rPr>
        <w:t xml:space="preserve"> O</w:t>
      </w:r>
      <w:r w:rsidR="006E3DE6">
        <w:rPr>
          <w:rFonts w:ascii="Times New Roman" w:hAnsi="Times New Roman" w:cs="Times New Roman"/>
          <w:b/>
          <w:sz w:val="24"/>
          <w:szCs w:val="24"/>
        </w:rPr>
        <w:t>UTCOME</w:t>
      </w:r>
    </w:p>
    <w:p w:rsidR="006520D5" w:rsidRDefault="006520D5" w:rsidP="006520D5">
      <w:pPr>
        <w:autoSpaceDE w:val="0"/>
        <w:autoSpaceDN w:val="0"/>
        <w:adjustRightInd w:val="0"/>
        <w:spacing w:after="0" w:line="240" w:lineRule="auto"/>
        <w:rPr>
          <w:rFonts w:ascii="Calibri,Bold" w:hAnsi="Calibri,Bold" w:cs="Calibri,Bold"/>
          <w:b/>
          <w:bCs/>
          <w:sz w:val="23"/>
          <w:szCs w:val="23"/>
        </w:rPr>
      </w:pPr>
      <w:r w:rsidRPr="00377B48">
        <w:rPr>
          <w:rFonts w:ascii="Times New Roman" w:hAnsi="Times New Roman" w:cs="Times New Roman"/>
          <w:b/>
          <w:bCs/>
          <w:sz w:val="24"/>
          <w:szCs w:val="24"/>
        </w:rPr>
        <w:t>Unit 1</w:t>
      </w:r>
      <w:r>
        <w:rPr>
          <w:rFonts w:ascii="Calibri,Bold" w:hAnsi="Calibri,Bold" w:cs="Calibri,Bold"/>
          <w:b/>
          <w:bCs/>
          <w:sz w:val="23"/>
          <w:szCs w:val="23"/>
        </w:rPr>
        <w:t>India’s Foreign Policy: From a Postcolonial State to an Aspiring Global</w:t>
      </w:r>
    </w:p>
    <w:p w:rsidR="006520D5" w:rsidRDefault="006520D5" w:rsidP="006520D5">
      <w:pPr>
        <w:autoSpaceDE w:val="0"/>
        <w:autoSpaceDN w:val="0"/>
        <w:adjustRightInd w:val="0"/>
        <w:spacing w:after="0" w:line="240" w:lineRule="auto"/>
        <w:rPr>
          <w:rFonts w:ascii="Times New Roman" w:hAnsi="Times New Roman" w:cs="Times New Roman"/>
          <w:sz w:val="24"/>
          <w:szCs w:val="24"/>
        </w:rPr>
      </w:pPr>
      <w:r>
        <w:rPr>
          <w:rFonts w:ascii="Calibri,Bold" w:hAnsi="Calibri,Bold" w:cs="Calibri,Bold"/>
          <w:b/>
          <w:bCs/>
          <w:sz w:val="23"/>
          <w:szCs w:val="23"/>
        </w:rPr>
        <w:t>Power (7 lectures)</w:t>
      </w:r>
    </w:p>
    <w:p w:rsidR="006520D5" w:rsidRDefault="006520D5" w:rsidP="004822A1">
      <w:pPr>
        <w:spacing w:line="360" w:lineRule="auto"/>
        <w:jc w:val="both"/>
        <w:rPr>
          <w:rFonts w:ascii="Times New Roman" w:hAnsi="Times New Roman" w:cs="Times New Roman"/>
          <w:sz w:val="24"/>
          <w:szCs w:val="24"/>
        </w:rPr>
      </w:pPr>
    </w:p>
    <w:p w:rsidR="006E3DE6" w:rsidRPr="006520D5" w:rsidRDefault="006520D5" w:rsidP="004822A1">
      <w:pPr>
        <w:spacing w:line="360" w:lineRule="auto"/>
        <w:jc w:val="both"/>
        <w:rPr>
          <w:rFonts w:ascii="Times New Roman" w:hAnsi="Times New Roman" w:cs="Times New Roman"/>
          <w:b/>
          <w:sz w:val="24"/>
          <w:szCs w:val="24"/>
        </w:rPr>
      </w:pPr>
      <w:r w:rsidRPr="000E3F53">
        <w:rPr>
          <w:rFonts w:ascii="Times New Roman" w:hAnsi="Times New Roman" w:cs="Times New Roman"/>
          <w:sz w:val="24"/>
          <w:szCs w:val="24"/>
        </w:rPr>
        <w:t xml:space="preserve">This </w:t>
      </w:r>
      <w:r>
        <w:rPr>
          <w:rFonts w:ascii="Times New Roman" w:hAnsi="Times New Roman" w:cs="Times New Roman"/>
          <w:sz w:val="24"/>
          <w:szCs w:val="24"/>
        </w:rPr>
        <w:t>topic will be</w:t>
      </w:r>
      <w:r w:rsidRPr="000E3F53">
        <w:rPr>
          <w:rFonts w:ascii="Times New Roman" w:hAnsi="Times New Roman" w:cs="Times New Roman"/>
          <w:sz w:val="24"/>
          <w:szCs w:val="24"/>
        </w:rPr>
        <w:t xml:space="preserve"> introduced with the objective</w:t>
      </w:r>
      <w:r w:rsidRPr="006520D5">
        <w:rPr>
          <w:rFonts w:ascii="Times New Roman" w:hAnsi="Times New Roman" w:cs="Times New Roman"/>
          <w:sz w:val="24"/>
          <w:szCs w:val="24"/>
        </w:rPr>
        <w:t xml:space="preserve">to teach students the domestic sources andthe structural constraints on the genesis, evolution and practice of India’s foreign </w:t>
      </w:r>
      <w:proofErr w:type="spellStart"/>
      <w:r w:rsidRPr="006520D5">
        <w:rPr>
          <w:rFonts w:ascii="Times New Roman" w:hAnsi="Times New Roman" w:cs="Times New Roman"/>
          <w:sz w:val="24"/>
          <w:szCs w:val="24"/>
        </w:rPr>
        <w:t>policy.The</w:t>
      </w:r>
      <w:proofErr w:type="spellEnd"/>
      <w:r w:rsidRPr="006520D5">
        <w:rPr>
          <w:rFonts w:ascii="Times New Roman" w:hAnsi="Times New Roman" w:cs="Times New Roman"/>
          <w:sz w:val="24"/>
          <w:szCs w:val="24"/>
        </w:rPr>
        <w:t xml:space="preserve"> </w:t>
      </w:r>
      <w:proofErr w:type="spellStart"/>
      <w:r w:rsidRPr="006520D5">
        <w:rPr>
          <w:rFonts w:ascii="Times New Roman" w:hAnsi="Times New Roman" w:cs="Times New Roman"/>
          <w:sz w:val="24"/>
          <w:szCs w:val="24"/>
        </w:rPr>
        <w:t>endeavour</w:t>
      </w:r>
      <w:proofErr w:type="spellEnd"/>
      <w:r w:rsidRPr="006520D5">
        <w:rPr>
          <w:rFonts w:ascii="Times New Roman" w:hAnsi="Times New Roman" w:cs="Times New Roman"/>
          <w:sz w:val="24"/>
          <w:szCs w:val="24"/>
        </w:rPr>
        <w:t xml:space="preserve"> is to highlight integral linkages between the ‘domestic’ and the‘international’ aspects of India’s foreign policy by stressing on the shifts in its domesticidentity and the corresponding changes at the international level. Students will beinstructed on India’s shifting identity as a postcolonial state to the contemporary dynamicsof India attempting to carve its identity as an ‘aspiring power’.</w:t>
      </w:r>
    </w:p>
    <w:p w:rsidR="006520D5" w:rsidRPr="00B02E27" w:rsidRDefault="006520D5" w:rsidP="006520D5">
      <w:pPr>
        <w:autoSpaceDE w:val="0"/>
        <w:autoSpaceDN w:val="0"/>
        <w:adjustRightInd w:val="0"/>
        <w:spacing w:after="0" w:line="240" w:lineRule="auto"/>
        <w:rPr>
          <w:rFonts w:ascii="Times New Roman" w:hAnsi="Times New Roman" w:cs="Times New Roman"/>
          <w:sz w:val="24"/>
          <w:szCs w:val="24"/>
        </w:rPr>
      </w:pPr>
      <w:r w:rsidRPr="00377B48">
        <w:rPr>
          <w:rFonts w:ascii="Times New Roman" w:hAnsi="Times New Roman" w:cs="Times New Roman"/>
          <w:b/>
          <w:bCs/>
          <w:sz w:val="24"/>
          <w:szCs w:val="24"/>
        </w:rPr>
        <w:t>Unit 2</w:t>
      </w:r>
      <w:r>
        <w:rPr>
          <w:rFonts w:ascii="Calibri,Bold" w:hAnsi="Calibri,Bold" w:cs="Calibri,Bold"/>
          <w:b/>
          <w:bCs/>
          <w:sz w:val="23"/>
          <w:szCs w:val="23"/>
        </w:rPr>
        <w:t>India’s Relations with the USA and USSR/Russia (9 lectures)</w:t>
      </w:r>
    </w:p>
    <w:p w:rsidR="00CA17D7" w:rsidRDefault="00CA17D7" w:rsidP="00727B32">
      <w:pPr>
        <w:autoSpaceDE w:val="0"/>
        <w:autoSpaceDN w:val="0"/>
        <w:adjustRightInd w:val="0"/>
        <w:spacing w:after="0" w:line="240" w:lineRule="auto"/>
        <w:rPr>
          <w:rFonts w:ascii="Times New Roman" w:hAnsi="Times New Roman" w:cs="Times New Roman"/>
          <w:b/>
          <w:bCs/>
          <w:sz w:val="24"/>
          <w:szCs w:val="24"/>
        </w:rPr>
      </w:pPr>
    </w:p>
    <w:p w:rsidR="00566B3E" w:rsidRDefault="00566B3E" w:rsidP="000E3F53">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The topic will provide a deep and extensive knowledge of India’s relation with the USA as well as Russia. In this context </w:t>
      </w:r>
      <w:r w:rsidRPr="006520D5">
        <w:rPr>
          <w:rFonts w:ascii="Times New Roman" w:hAnsi="Times New Roman" w:cs="Times New Roman"/>
          <w:sz w:val="24"/>
          <w:szCs w:val="24"/>
        </w:rPr>
        <w:t xml:space="preserve">India’s evolving relationswith the superpowers during the Cold War and after, bargaining strategy and </w:t>
      </w:r>
      <w:r>
        <w:rPr>
          <w:rFonts w:ascii="Times New Roman" w:hAnsi="Times New Roman" w:cs="Times New Roman"/>
          <w:sz w:val="24"/>
          <w:szCs w:val="24"/>
        </w:rPr>
        <w:t xml:space="preserve">its </w:t>
      </w:r>
      <w:r w:rsidRPr="006520D5">
        <w:rPr>
          <w:rFonts w:ascii="Times New Roman" w:hAnsi="Times New Roman" w:cs="Times New Roman"/>
          <w:sz w:val="24"/>
          <w:szCs w:val="24"/>
        </w:rPr>
        <w:t>positionin international</w:t>
      </w:r>
      <w:r>
        <w:rPr>
          <w:rFonts w:ascii="Times New Roman" w:hAnsi="Times New Roman" w:cs="Times New Roman"/>
          <w:sz w:val="24"/>
          <w:szCs w:val="24"/>
        </w:rPr>
        <w:t xml:space="preserve"> order will be dealt </w:t>
      </w:r>
      <w:proofErr w:type="spellStart"/>
      <w:r>
        <w:rPr>
          <w:rFonts w:ascii="Times New Roman" w:hAnsi="Times New Roman" w:cs="Times New Roman"/>
          <w:sz w:val="24"/>
          <w:szCs w:val="24"/>
        </w:rPr>
        <w:lastRenderedPageBreak/>
        <w:t>comrehensively</w:t>
      </w:r>
      <w:proofErr w:type="spellEnd"/>
      <w:r>
        <w:rPr>
          <w:rFonts w:ascii="Times New Roman" w:hAnsi="Times New Roman" w:cs="Times New Roman"/>
          <w:sz w:val="24"/>
          <w:szCs w:val="24"/>
        </w:rPr>
        <w:t xml:space="preserve">. Keeping </w:t>
      </w:r>
      <w:r w:rsidR="00761AB8">
        <w:rPr>
          <w:rFonts w:ascii="Times New Roman" w:hAnsi="Times New Roman" w:cs="Times New Roman"/>
          <w:sz w:val="24"/>
          <w:szCs w:val="24"/>
        </w:rPr>
        <w:t xml:space="preserve">this </w:t>
      </w:r>
      <w:r>
        <w:rPr>
          <w:rFonts w:ascii="Times New Roman" w:hAnsi="Times New Roman" w:cs="Times New Roman"/>
          <w:sz w:val="24"/>
          <w:szCs w:val="24"/>
        </w:rPr>
        <w:t xml:space="preserve">in view </w:t>
      </w:r>
      <w:r w:rsidR="006B4BD5">
        <w:rPr>
          <w:rFonts w:ascii="Times New Roman" w:hAnsi="Times New Roman" w:cs="Times New Roman"/>
          <w:sz w:val="24"/>
          <w:szCs w:val="24"/>
        </w:rPr>
        <w:t xml:space="preserve">the ever changing global contour such as cold war world, post- cold war world then globalised world and more </w:t>
      </w:r>
      <w:proofErr w:type="spellStart"/>
      <w:r w:rsidR="006B4BD5">
        <w:rPr>
          <w:rFonts w:ascii="Times New Roman" w:hAnsi="Times New Roman" w:cs="Times New Roman"/>
          <w:sz w:val="24"/>
          <w:szCs w:val="24"/>
        </w:rPr>
        <w:t>sepecifically</w:t>
      </w:r>
      <w:proofErr w:type="spellEnd"/>
      <w:r w:rsidR="006B4BD5">
        <w:rPr>
          <w:rFonts w:ascii="Times New Roman" w:hAnsi="Times New Roman" w:cs="Times New Roman"/>
          <w:sz w:val="24"/>
          <w:szCs w:val="24"/>
        </w:rPr>
        <w:t>, the factors which led to bring strategic shift in US foreign policy in the aftermath of cold war and also the factors which brought India and Russia</w:t>
      </w:r>
      <w:r w:rsidR="00761AB8">
        <w:rPr>
          <w:rFonts w:ascii="Times New Roman" w:hAnsi="Times New Roman" w:cs="Times New Roman"/>
          <w:sz w:val="24"/>
          <w:szCs w:val="24"/>
        </w:rPr>
        <w:t xml:space="preserve"> together</w:t>
      </w:r>
      <w:r w:rsidR="006B4BD5">
        <w:rPr>
          <w:rFonts w:ascii="Times New Roman" w:hAnsi="Times New Roman" w:cs="Times New Roman"/>
          <w:sz w:val="24"/>
          <w:szCs w:val="24"/>
        </w:rPr>
        <w:t xml:space="preserve"> (as a successor of Soviet Union) will be </w:t>
      </w:r>
      <w:proofErr w:type="spellStart"/>
      <w:r w:rsidR="006B4BD5">
        <w:rPr>
          <w:rFonts w:ascii="Times New Roman" w:hAnsi="Times New Roman" w:cs="Times New Roman"/>
          <w:sz w:val="24"/>
          <w:szCs w:val="24"/>
        </w:rPr>
        <w:t>analysed</w:t>
      </w:r>
      <w:proofErr w:type="spellEnd"/>
      <w:r w:rsidR="006B4BD5">
        <w:rPr>
          <w:rFonts w:ascii="Times New Roman" w:hAnsi="Times New Roman" w:cs="Times New Roman"/>
          <w:sz w:val="24"/>
          <w:szCs w:val="24"/>
        </w:rPr>
        <w:t xml:space="preserve">. The topic will be explained in the way so that students will be able to understand the changing nature of foreign policy in order to fulfill national interests as well as international politics.  </w:t>
      </w:r>
    </w:p>
    <w:p w:rsidR="006A2A7E" w:rsidRPr="00C86C4F" w:rsidRDefault="006A2A7E" w:rsidP="006A2A7E">
      <w:pPr>
        <w:autoSpaceDE w:val="0"/>
        <w:autoSpaceDN w:val="0"/>
        <w:adjustRightInd w:val="0"/>
        <w:spacing w:after="0" w:line="240" w:lineRule="auto"/>
        <w:rPr>
          <w:rFonts w:ascii="Calibri" w:hAnsi="Calibri" w:cs="Calibri"/>
          <w:sz w:val="23"/>
          <w:szCs w:val="23"/>
        </w:rPr>
      </w:pPr>
      <w:r w:rsidRPr="00377B48">
        <w:rPr>
          <w:rFonts w:ascii="Times New Roman" w:hAnsi="Times New Roman" w:cs="Times New Roman"/>
          <w:b/>
          <w:bCs/>
          <w:sz w:val="24"/>
          <w:szCs w:val="24"/>
        </w:rPr>
        <w:t>Unit 3</w:t>
      </w:r>
      <w:r>
        <w:rPr>
          <w:rFonts w:ascii="Calibri,Bold" w:hAnsi="Calibri,Bold" w:cs="Calibri,Bold"/>
          <w:b/>
          <w:bCs/>
          <w:sz w:val="23"/>
          <w:szCs w:val="23"/>
        </w:rPr>
        <w:t>India’s Engagements with China (6 lectures)</w:t>
      </w:r>
    </w:p>
    <w:p w:rsidR="006A2A7E" w:rsidRDefault="006A2A7E" w:rsidP="000E3F53">
      <w:pPr>
        <w:spacing w:line="360" w:lineRule="auto"/>
        <w:jc w:val="both"/>
        <w:rPr>
          <w:rFonts w:ascii="Times New Roman" w:hAnsi="Times New Roman" w:cs="Times New Roman"/>
          <w:sz w:val="24"/>
          <w:szCs w:val="24"/>
        </w:rPr>
      </w:pPr>
    </w:p>
    <w:p w:rsidR="006A2A7E" w:rsidRDefault="003032A2" w:rsidP="000E3F53">
      <w:pPr>
        <w:spacing w:line="360" w:lineRule="auto"/>
        <w:jc w:val="both"/>
        <w:rPr>
          <w:rFonts w:ascii="Times New Roman" w:hAnsi="Times New Roman" w:cs="Times New Roman"/>
          <w:sz w:val="24"/>
          <w:szCs w:val="24"/>
        </w:rPr>
      </w:pPr>
      <w:r w:rsidRPr="000E3F53">
        <w:rPr>
          <w:rFonts w:ascii="Times New Roman" w:hAnsi="Times New Roman" w:cs="Times New Roman"/>
          <w:sz w:val="24"/>
          <w:szCs w:val="24"/>
        </w:rPr>
        <w:t>T</w:t>
      </w:r>
      <w:r w:rsidR="00DD6C83" w:rsidRPr="000E3F53">
        <w:rPr>
          <w:rFonts w:ascii="Times New Roman" w:hAnsi="Times New Roman" w:cs="Times New Roman"/>
          <w:sz w:val="24"/>
          <w:szCs w:val="24"/>
        </w:rPr>
        <w:t xml:space="preserve">his Unit </w:t>
      </w:r>
      <w:r w:rsidRPr="000E3F53">
        <w:rPr>
          <w:rFonts w:ascii="Times New Roman" w:hAnsi="Times New Roman" w:cs="Times New Roman"/>
          <w:sz w:val="24"/>
          <w:szCs w:val="24"/>
        </w:rPr>
        <w:t xml:space="preserve">will be introduced with the objective </w:t>
      </w:r>
      <w:r w:rsidR="006A2A7E">
        <w:rPr>
          <w:rFonts w:ascii="Times New Roman" w:hAnsi="Times New Roman" w:cs="Times New Roman"/>
          <w:sz w:val="24"/>
          <w:szCs w:val="24"/>
        </w:rPr>
        <w:t>to make students understand India’s engagement with China.</w:t>
      </w:r>
      <w:r w:rsidR="00C2400C">
        <w:rPr>
          <w:rFonts w:ascii="Times New Roman" w:hAnsi="Times New Roman" w:cs="Times New Roman"/>
          <w:sz w:val="24"/>
          <w:szCs w:val="24"/>
        </w:rPr>
        <w:t xml:space="preserve"> Considering the complications of India’s relation with china, first the historical background will be taken into account. In this connection a deep and extensive analysis of war of 1962 and post war ties between India and China will be done. In addition to that all the aspects of India’s foreign policy towards including economic, political, socio-cultural and more particularly military relations need to be </w:t>
      </w:r>
      <w:proofErr w:type="spellStart"/>
      <w:r w:rsidR="00C2400C">
        <w:rPr>
          <w:rFonts w:ascii="Times New Roman" w:hAnsi="Times New Roman" w:cs="Times New Roman"/>
          <w:sz w:val="24"/>
          <w:szCs w:val="24"/>
        </w:rPr>
        <w:t>crtically</w:t>
      </w:r>
      <w:proofErr w:type="spellEnd"/>
      <w:r w:rsidR="00C2400C">
        <w:rPr>
          <w:rFonts w:ascii="Times New Roman" w:hAnsi="Times New Roman" w:cs="Times New Roman"/>
          <w:sz w:val="24"/>
          <w:szCs w:val="24"/>
        </w:rPr>
        <w:t xml:space="preserve"> evaluated so that students intellectually got stimulated and will develop their own view point on the subject.  </w:t>
      </w:r>
    </w:p>
    <w:p w:rsidR="00235E3F" w:rsidRPr="00C86C4F" w:rsidRDefault="00235E3F" w:rsidP="00235E3F">
      <w:pPr>
        <w:autoSpaceDE w:val="0"/>
        <w:autoSpaceDN w:val="0"/>
        <w:adjustRightInd w:val="0"/>
        <w:spacing w:after="0" w:line="240" w:lineRule="auto"/>
        <w:rPr>
          <w:rFonts w:ascii="Times New Roman" w:hAnsi="Times New Roman" w:cs="Times New Roman"/>
          <w:sz w:val="24"/>
          <w:szCs w:val="24"/>
        </w:rPr>
      </w:pPr>
      <w:r w:rsidRPr="00C8217D">
        <w:rPr>
          <w:rFonts w:ascii="Times New Roman" w:hAnsi="Times New Roman" w:cs="Times New Roman"/>
          <w:b/>
          <w:sz w:val="24"/>
          <w:szCs w:val="24"/>
        </w:rPr>
        <w:t>Unit 4</w:t>
      </w:r>
      <w:r>
        <w:rPr>
          <w:rFonts w:ascii="Calibri,Bold" w:hAnsi="Calibri,Bold" w:cs="Calibri,Bold"/>
          <w:b/>
          <w:bCs/>
          <w:sz w:val="23"/>
          <w:szCs w:val="23"/>
        </w:rPr>
        <w:t>India in South Asia: Debating Regional Strategies (9 lectures)</w:t>
      </w:r>
    </w:p>
    <w:p w:rsidR="00235E3F" w:rsidRDefault="00235E3F" w:rsidP="00235E3F">
      <w:pPr>
        <w:autoSpaceDE w:val="0"/>
        <w:autoSpaceDN w:val="0"/>
        <w:adjustRightInd w:val="0"/>
        <w:spacing w:after="0" w:line="240" w:lineRule="auto"/>
        <w:rPr>
          <w:rFonts w:ascii="Times New Roman" w:hAnsi="Times New Roman" w:cs="Times New Roman"/>
          <w:b/>
          <w:sz w:val="24"/>
          <w:szCs w:val="24"/>
        </w:rPr>
      </w:pPr>
    </w:p>
    <w:p w:rsidR="00235E3F" w:rsidRDefault="000E3F53" w:rsidP="00F86DFD">
      <w:pPr>
        <w:spacing w:after="0" w:line="360" w:lineRule="auto"/>
        <w:jc w:val="both"/>
        <w:rPr>
          <w:rFonts w:ascii="Times New Roman" w:hAnsi="Times New Roman" w:cs="Times New Roman"/>
          <w:sz w:val="24"/>
          <w:szCs w:val="24"/>
        </w:rPr>
      </w:pPr>
      <w:r w:rsidRPr="00D153FD">
        <w:rPr>
          <w:rFonts w:ascii="Times New Roman" w:hAnsi="Times New Roman" w:cs="Times New Roman"/>
          <w:sz w:val="24"/>
          <w:szCs w:val="24"/>
        </w:rPr>
        <w:t xml:space="preserve">In this unit lectures will be based on the study of classics to understand </w:t>
      </w:r>
      <w:r w:rsidR="00235E3F">
        <w:rPr>
          <w:rFonts w:ascii="Times New Roman" w:hAnsi="Times New Roman" w:cs="Times New Roman"/>
          <w:sz w:val="24"/>
          <w:szCs w:val="24"/>
        </w:rPr>
        <w:t>India’s strategic location in South Asia in general and in Asian continent, in particular. F</w:t>
      </w:r>
      <w:r w:rsidR="00B24D36">
        <w:rPr>
          <w:rFonts w:ascii="Times New Roman" w:hAnsi="Times New Roman" w:cs="Times New Roman"/>
          <w:sz w:val="24"/>
          <w:szCs w:val="24"/>
        </w:rPr>
        <w:t>or this t</w:t>
      </w:r>
      <w:r w:rsidR="00D153FD" w:rsidRPr="00D153FD">
        <w:rPr>
          <w:rFonts w:ascii="Times New Roman" w:hAnsi="Times New Roman" w:cs="Times New Roman"/>
          <w:sz w:val="24"/>
          <w:szCs w:val="24"/>
        </w:rPr>
        <w:t>heoretical explanation and views of diff</w:t>
      </w:r>
      <w:r w:rsidR="00B24D36">
        <w:rPr>
          <w:rFonts w:ascii="Times New Roman" w:hAnsi="Times New Roman" w:cs="Times New Roman"/>
          <w:sz w:val="24"/>
          <w:szCs w:val="24"/>
        </w:rPr>
        <w:t xml:space="preserve">erent </w:t>
      </w:r>
      <w:r w:rsidR="00235E3F">
        <w:rPr>
          <w:rFonts w:ascii="Times New Roman" w:hAnsi="Times New Roman" w:cs="Times New Roman"/>
          <w:sz w:val="24"/>
          <w:szCs w:val="24"/>
        </w:rPr>
        <w:t>foreign policy analysts, diplomats on India’s position</w:t>
      </w:r>
      <w:r w:rsidR="00D153FD" w:rsidRPr="00D153FD">
        <w:rPr>
          <w:rFonts w:ascii="Times New Roman" w:hAnsi="Times New Roman" w:cs="Times New Roman"/>
          <w:sz w:val="24"/>
          <w:szCs w:val="24"/>
        </w:rPr>
        <w:t xml:space="preserve">will be discussed. In addition to </w:t>
      </w:r>
      <w:proofErr w:type="spellStart"/>
      <w:r w:rsidR="00D153FD" w:rsidRPr="00D153FD">
        <w:rPr>
          <w:rFonts w:ascii="Times New Roman" w:hAnsi="Times New Roman" w:cs="Times New Roman"/>
          <w:sz w:val="24"/>
          <w:szCs w:val="24"/>
        </w:rPr>
        <w:t>that</w:t>
      </w:r>
      <w:r w:rsidR="009B409C">
        <w:rPr>
          <w:rFonts w:ascii="Times New Roman" w:hAnsi="Times New Roman" w:cs="Times New Roman"/>
          <w:sz w:val="24"/>
          <w:szCs w:val="24"/>
        </w:rPr>
        <w:t>,</w:t>
      </w:r>
      <w:r w:rsidR="00235E3F">
        <w:rPr>
          <w:rFonts w:ascii="Times New Roman" w:hAnsi="Times New Roman" w:cs="Times New Roman"/>
          <w:sz w:val="24"/>
          <w:szCs w:val="24"/>
        </w:rPr>
        <w:t>India’s</w:t>
      </w:r>
      <w:proofErr w:type="spellEnd"/>
      <w:r w:rsidR="00235E3F">
        <w:rPr>
          <w:rFonts w:ascii="Times New Roman" w:hAnsi="Times New Roman" w:cs="Times New Roman"/>
          <w:sz w:val="24"/>
          <w:szCs w:val="24"/>
        </w:rPr>
        <w:t xml:space="preserve"> </w:t>
      </w:r>
      <w:proofErr w:type="spellStart"/>
      <w:r w:rsidR="00235E3F">
        <w:rPr>
          <w:rFonts w:ascii="Times New Roman" w:hAnsi="Times New Roman" w:cs="Times New Roman"/>
          <w:sz w:val="24"/>
          <w:szCs w:val="24"/>
        </w:rPr>
        <w:t>neighbourhood</w:t>
      </w:r>
      <w:proofErr w:type="spellEnd"/>
      <w:r w:rsidR="00235E3F">
        <w:rPr>
          <w:rFonts w:ascii="Times New Roman" w:hAnsi="Times New Roman" w:cs="Times New Roman"/>
          <w:sz w:val="24"/>
          <w:szCs w:val="24"/>
        </w:rPr>
        <w:t xml:space="preserve"> policy towards its </w:t>
      </w:r>
      <w:proofErr w:type="spellStart"/>
      <w:r w:rsidR="00235E3F">
        <w:rPr>
          <w:rFonts w:ascii="Times New Roman" w:hAnsi="Times New Roman" w:cs="Times New Roman"/>
          <w:sz w:val="24"/>
          <w:szCs w:val="24"/>
        </w:rPr>
        <w:t>neighbours</w:t>
      </w:r>
      <w:proofErr w:type="spellEnd"/>
      <w:r w:rsidR="00235E3F">
        <w:rPr>
          <w:rFonts w:ascii="Times New Roman" w:hAnsi="Times New Roman" w:cs="Times New Roman"/>
          <w:sz w:val="24"/>
          <w:szCs w:val="24"/>
        </w:rPr>
        <w:t xml:space="preserve"> along with domestic political </w:t>
      </w:r>
      <w:proofErr w:type="spellStart"/>
      <w:r w:rsidR="00235E3F">
        <w:rPr>
          <w:rFonts w:ascii="Times New Roman" w:hAnsi="Times New Roman" w:cs="Times New Roman"/>
          <w:sz w:val="24"/>
          <w:szCs w:val="24"/>
        </w:rPr>
        <w:t>dymansion</w:t>
      </w:r>
      <w:proofErr w:type="spellEnd"/>
      <w:r w:rsidR="00235E3F">
        <w:rPr>
          <w:rFonts w:ascii="Times New Roman" w:hAnsi="Times New Roman" w:cs="Times New Roman"/>
          <w:sz w:val="24"/>
          <w:szCs w:val="24"/>
        </w:rPr>
        <w:t xml:space="preserve"> which severely affects India’s </w:t>
      </w:r>
      <w:proofErr w:type="spellStart"/>
      <w:r w:rsidR="00235E3F">
        <w:rPr>
          <w:rFonts w:ascii="Times New Roman" w:hAnsi="Times New Roman" w:cs="Times New Roman"/>
          <w:sz w:val="24"/>
          <w:szCs w:val="24"/>
        </w:rPr>
        <w:t>neighbourhood</w:t>
      </w:r>
      <w:proofErr w:type="spellEnd"/>
      <w:r w:rsidR="00235E3F">
        <w:rPr>
          <w:rFonts w:ascii="Times New Roman" w:hAnsi="Times New Roman" w:cs="Times New Roman"/>
          <w:sz w:val="24"/>
          <w:szCs w:val="24"/>
        </w:rPr>
        <w:t xml:space="preserve"> policy will be examined deeply. Further overall India’s regional strategies will be discussed keeping in view regional as well as extra regional factors in the context of India’s ties towards Pakistan, Bangladesh, Nepal, Bhutan and Sri Lanka and Maldives. In this perspective the importance of SAARC and its ineffectiveness during present time will also be looked into.    </w:t>
      </w:r>
    </w:p>
    <w:p w:rsidR="00726714" w:rsidRDefault="00726714" w:rsidP="00E90C6B">
      <w:pPr>
        <w:autoSpaceDE w:val="0"/>
        <w:autoSpaceDN w:val="0"/>
        <w:adjustRightInd w:val="0"/>
        <w:spacing w:after="0" w:line="240" w:lineRule="auto"/>
        <w:rPr>
          <w:rFonts w:ascii="Times New Roman" w:hAnsi="Times New Roman" w:cs="Times New Roman"/>
          <w:b/>
          <w:sz w:val="24"/>
          <w:szCs w:val="24"/>
        </w:rPr>
      </w:pPr>
    </w:p>
    <w:p w:rsidR="00726714" w:rsidRDefault="00726714" w:rsidP="00726714">
      <w:pPr>
        <w:autoSpaceDE w:val="0"/>
        <w:autoSpaceDN w:val="0"/>
        <w:adjustRightInd w:val="0"/>
        <w:spacing w:after="0" w:line="240" w:lineRule="auto"/>
        <w:rPr>
          <w:rFonts w:ascii="Calibri,Bold" w:hAnsi="Calibri,Bold" w:cs="Calibri,Bold"/>
          <w:b/>
          <w:bCs/>
          <w:sz w:val="23"/>
          <w:szCs w:val="23"/>
        </w:rPr>
      </w:pPr>
      <w:r w:rsidRPr="00C86C4F">
        <w:rPr>
          <w:rFonts w:ascii="Times New Roman" w:hAnsi="Times New Roman" w:cs="Times New Roman"/>
          <w:b/>
          <w:sz w:val="24"/>
          <w:szCs w:val="24"/>
        </w:rPr>
        <w:t>Unit 5</w:t>
      </w:r>
      <w:r>
        <w:rPr>
          <w:rFonts w:ascii="Calibri,Bold" w:hAnsi="Calibri,Bold" w:cs="Calibri,Bold"/>
          <w:b/>
          <w:bCs/>
          <w:sz w:val="23"/>
          <w:szCs w:val="23"/>
        </w:rPr>
        <w:t>India’s Negotiating Style and Strategies: Trade, Environment and Security</w:t>
      </w:r>
    </w:p>
    <w:p w:rsidR="00726714" w:rsidRDefault="00726714" w:rsidP="00726714">
      <w:pPr>
        <w:autoSpaceDE w:val="0"/>
        <w:autoSpaceDN w:val="0"/>
        <w:adjustRightInd w:val="0"/>
        <w:spacing w:after="0" w:line="240" w:lineRule="auto"/>
        <w:rPr>
          <w:rFonts w:ascii="Calibri,Bold" w:hAnsi="Calibri,Bold" w:cs="Calibri,Bold"/>
          <w:b/>
          <w:bCs/>
          <w:sz w:val="23"/>
          <w:szCs w:val="23"/>
        </w:rPr>
      </w:pPr>
      <w:r>
        <w:rPr>
          <w:rFonts w:ascii="Calibri,Bold" w:hAnsi="Calibri,Bold" w:cs="Calibri,Bold"/>
          <w:b/>
          <w:bCs/>
          <w:sz w:val="23"/>
          <w:szCs w:val="23"/>
        </w:rPr>
        <w:t xml:space="preserve">Regimes (11 lectures) </w:t>
      </w:r>
    </w:p>
    <w:p w:rsidR="00726714" w:rsidRDefault="00726714" w:rsidP="00567F60">
      <w:pPr>
        <w:autoSpaceDE w:val="0"/>
        <w:autoSpaceDN w:val="0"/>
        <w:adjustRightInd w:val="0"/>
        <w:spacing w:after="0" w:line="360" w:lineRule="auto"/>
        <w:jc w:val="both"/>
        <w:rPr>
          <w:rFonts w:ascii="Times New Roman" w:hAnsi="Times New Roman" w:cs="Times New Roman"/>
          <w:sz w:val="24"/>
          <w:szCs w:val="24"/>
        </w:rPr>
      </w:pPr>
    </w:p>
    <w:p w:rsidR="00726714" w:rsidRDefault="00726714" w:rsidP="00567F60">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To understand this topic, A brief introduction regarding varioustrade, environment and security treaties and protocols will be explained.A</w:t>
      </w:r>
      <w:r w:rsidR="00895CBF">
        <w:rPr>
          <w:rFonts w:ascii="Times New Roman" w:hAnsi="Times New Roman" w:cs="Times New Roman"/>
          <w:sz w:val="24"/>
          <w:szCs w:val="24"/>
        </w:rPr>
        <w:t>long with their importance</w:t>
      </w:r>
      <w:r>
        <w:rPr>
          <w:rFonts w:ascii="Times New Roman" w:hAnsi="Times New Roman" w:cs="Times New Roman"/>
          <w:sz w:val="24"/>
          <w:szCs w:val="24"/>
        </w:rPr>
        <w:t xml:space="preserve"> India’s </w:t>
      </w:r>
      <w:r w:rsidRPr="006520D5">
        <w:rPr>
          <w:rFonts w:ascii="Times New Roman" w:hAnsi="Times New Roman" w:cs="Times New Roman"/>
          <w:sz w:val="24"/>
          <w:szCs w:val="24"/>
        </w:rPr>
        <w:t xml:space="preserve">bargaining strategy and </w:t>
      </w:r>
      <w:r>
        <w:rPr>
          <w:rFonts w:ascii="Times New Roman" w:hAnsi="Times New Roman" w:cs="Times New Roman"/>
          <w:sz w:val="24"/>
          <w:szCs w:val="24"/>
        </w:rPr>
        <w:t xml:space="preserve">its </w:t>
      </w:r>
      <w:r w:rsidRPr="006520D5">
        <w:rPr>
          <w:rFonts w:ascii="Times New Roman" w:hAnsi="Times New Roman" w:cs="Times New Roman"/>
          <w:sz w:val="24"/>
          <w:szCs w:val="24"/>
        </w:rPr>
        <w:t xml:space="preserve">positioningin international climate change negotiations, </w:t>
      </w:r>
      <w:r w:rsidRPr="006520D5">
        <w:rPr>
          <w:rFonts w:ascii="Times New Roman" w:hAnsi="Times New Roman" w:cs="Times New Roman"/>
          <w:sz w:val="24"/>
          <w:szCs w:val="24"/>
        </w:rPr>
        <w:lastRenderedPageBreak/>
        <w:t>international economic governance,international terrorism and the United Nations facilitate</w:t>
      </w:r>
      <w:r>
        <w:rPr>
          <w:rFonts w:ascii="Times New Roman" w:hAnsi="Times New Roman" w:cs="Times New Roman"/>
          <w:sz w:val="24"/>
          <w:szCs w:val="24"/>
        </w:rPr>
        <w:t xml:space="preserve"> will also be </w:t>
      </w:r>
      <w:proofErr w:type="spellStart"/>
      <w:r>
        <w:rPr>
          <w:rFonts w:ascii="Times New Roman" w:hAnsi="Times New Roman" w:cs="Times New Roman"/>
          <w:sz w:val="24"/>
          <w:szCs w:val="24"/>
        </w:rPr>
        <w:t>analysed</w:t>
      </w:r>
      <w:proofErr w:type="spellEnd"/>
      <w:r>
        <w:rPr>
          <w:rFonts w:ascii="Times New Roman" w:hAnsi="Times New Roman" w:cs="Times New Roman"/>
          <w:sz w:val="24"/>
          <w:szCs w:val="24"/>
        </w:rPr>
        <w:t xml:space="preserve"> in detail. Further </w:t>
      </w:r>
      <w:r w:rsidRPr="006520D5">
        <w:rPr>
          <w:rFonts w:ascii="Times New Roman" w:hAnsi="Times New Roman" w:cs="Times New Roman"/>
          <w:sz w:val="24"/>
          <w:szCs w:val="24"/>
        </w:rPr>
        <w:t>an understanding of the changingpositions and development</w:t>
      </w:r>
      <w:r>
        <w:rPr>
          <w:rFonts w:ascii="Times New Roman" w:hAnsi="Times New Roman" w:cs="Times New Roman"/>
          <w:sz w:val="24"/>
          <w:szCs w:val="24"/>
        </w:rPr>
        <w:t xml:space="preserve"> of these regimes and their current status in the contemporary global world </w:t>
      </w:r>
      <w:proofErr w:type="spellStart"/>
      <w:r>
        <w:rPr>
          <w:rFonts w:ascii="Times New Roman" w:hAnsi="Times New Roman" w:cs="Times New Roman"/>
          <w:sz w:val="24"/>
          <w:szCs w:val="24"/>
        </w:rPr>
        <w:t>wil</w:t>
      </w:r>
      <w:proofErr w:type="spellEnd"/>
      <w:r>
        <w:rPr>
          <w:rFonts w:ascii="Times New Roman" w:hAnsi="Times New Roman" w:cs="Times New Roman"/>
          <w:sz w:val="24"/>
          <w:szCs w:val="24"/>
        </w:rPr>
        <w:t xml:space="preserve"> also be taken into account. Considering security as the most important factor and national interest of foreign policy will be looked into in such a manner so that students will understand it in a theoretical as well as in a practical aspect.    </w:t>
      </w:r>
    </w:p>
    <w:p w:rsidR="0010436E" w:rsidRDefault="0010436E" w:rsidP="0010436E">
      <w:pPr>
        <w:autoSpaceDE w:val="0"/>
        <w:autoSpaceDN w:val="0"/>
        <w:adjustRightInd w:val="0"/>
        <w:spacing w:after="0" w:line="240" w:lineRule="auto"/>
        <w:rPr>
          <w:rFonts w:ascii="Calibri,Bold" w:hAnsi="Calibri,Bold" w:cs="Calibri,Bold"/>
          <w:b/>
          <w:bCs/>
          <w:sz w:val="23"/>
          <w:szCs w:val="23"/>
        </w:rPr>
      </w:pPr>
    </w:p>
    <w:p w:rsidR="0010436E" w:rsidRPr="00AB18BB" w:rsidRDefault="0010436E" w:rsidP="0010436E">
      <w:pPr>
        <w:autoSpaceDE w:val="0"/>
        <w:autoSpaceDN w:val="0"/>
        <w:adjustRightInd w:val="0"/>
        <w:spacing w:after="0" w:line="240" w:lineRule="auto"/>
        <w:rPr>
          <w:rFonts w:ascii="Times New Roman" w:hAnsi="Times New Roman" w:cs="Times New Roman"/>
          <w:sz w:val="24"/>
          <w:szCs w:val="24"/>
        </w:rPr>
      </w:pPr>
      <w:r>
        <w:rPr>
          <w:rFonts w:ascii="Calibri,Bold" w:hAnsi="Calibri,Bold" w:cs="Calibri,Bold"/>
          <w:b/>
          <w:bCs/>
          <w:sz w:val="23"/>
          <w:szCs w:val="23"/>
        </w:rPr>
        <w:t>Unit 6 India in the Contemporary Multipolar World (6 lectures)</w:t>
      </w:r>
    </w:p>
    <w:p w:rsidR="0010436E" w:rsidRDefault="0010436E" w:rsidP="0010436E">
      <w:pPr>
        <w:spacing w:line="360" w:lineRule="auto"/>
        <w:jc w:val="both"/>
        <w:rPr>
          <w:rFonts w:ascii="Times New Roman" w:hAnsi="Times New Roman" w:cs="Times New Roman"/>
          <w:b/>
          <w:sz w:val="24"/>
          <w:szCs w:val="24"/>
        </w:rPr>
      </w:pPr>
    </w:p>
    <w:p w:rsidR="008572E6" w:rsidRDefault="0010436E" w:rsidP="00F86DF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In this unit a projection will be made regarding India on the basis of its aspirations that India is emerging as a global power </w:t>
      </w:r>
      <w:proofErr w:type="spellStart"/>
      <w:r>
        <w:rPr>
          <w:rFonts w:ascii="Times New Roman" w:hAnsi="Times New Roman" w:cs="Times New Roman"/>
          <w:sz w:val="24"/>
          <w:szCs w:val="24"/>
        </w:rPr>
        <w:t>interms</w:t>
      </w:r>
      <w:proofErr w:type="spellEnd"/>
      <w:r>
        <w:rPr>
          <w:rFonts w:ascii="Times New Roman" w:hAnsi="Times New Roman" w:cs="Times New Roman"/>
          <w:sz w:val="24"/>
          <w:szCs w:val="24"/>
        </w:rPr>
        <w:t xml:space="preserve"> of economy, polity, socio-</w:t>
      </w:r>
      <w:proofErr w:type="spellStart"/>
      <w:r>
        <w:rPr>
          <w:rFonts w:ascii="Times New Roman" w:hAnsi="Times New Roman" w:cs="Times New Roman"/>
          <w:sz w:val="24"/>
          <w:szCs w:val="24"/>
        </w:rPr>
        <w:t>cuturally</w:t>
      </w:r>
      <w:proofErr w:type="spellEnd"/>
      <w:r>
        <w:rPr>
          <w:rFonts w:ascii="Times New Roman" w:hAnsi="Times New Roman" w:cs="Times New Roman"/>
          <w:sz w:val="24"/>
          <w:szCs w:val="24"/>
        </w:rPr>
        <w:t xml:space="preserve"> and more particularly militarily. In this </w:t>
      </w:r>
      <w:proofErr w:type="spellStart"/>
      <w:r>
        <w:rPr>
          <w:rFonts w:ascii="Times New Roman" w:hAnsi="Times New Roman" w:cs="Times New Roman"/>
          <w:sz w:val="24"/>
          <w:szCs w:val="24"/>
        </w:rPr>
        <w:t>regars</w:t>
      </w:r>
      <w:proofErr w:type="spellEnd"/>
      <w:r>
        <w:rPr>
          <w:rFonts w:ascii="Times New Roman" w:hAnsi="Times New Roman" w:cs="Times New Roman"/>
          <w:sz w:val="24"/>
          <w:szCs w:val="24"/>
        </w:rPr>
        <w:t xml:space="preserve"> all the domestic and </w:t>
      </w:r>
      <w:proofErr w:type="spellStart"/>
      <w:r>
        <w:rPr>
          <w:rFonts w:ascii="Times New Roman" w:hAnsi="Times New Roman" w:cs="Times New Roman"/>
          <w:sz w:val="24"/>
          <w:szCs w:val="24"/>
        </w:rPr>
        <w:t>intenational</w:t>
      </w:r>
      <w:proofErr w:type="spellEnd"/>
      <w:r>
        <w:rPr>
          <w:rFonts w:ascii="Times New Roman" w:hAnsi="Times New Roman" w:cs="Times New Roman"/>
          <w:sz w:val="24"/>
          <w:szCs w:val="24"/>
        </w:rPr>
        <w:t xml:space="preserve"> factors need to be critically evaluated and it needs to be relooked that at present where India stands on. In fact this unit will be totally dealt in a manner to help students to understand India’s </w:t>
      </w:r>
      <w:proofErr w:type="spellStart"/>
      <w:r>
        <w:rPr>
          <w:rFonts w:ascii="Times New Roman" w:hAnsi="Times New Roman" w:cs="Times New Roman"/>
          <w:sz w:val="24"/>
          <w:szCs w:val="24"/>
        </w:rPr>
        <w:t>forign</w:t>
      </w:r>
      <w:proofErr w:type="spellEnd"/>
      <w:r>
        <w:rPr>
          <w:rFonts w:ascii="Times New Roman" w:hAnsi="Times New Roman" w:cs="Times New Roman"/>
          <w:sz w:val="24"/>
          <w:szCs w:val="24"/>
        </w:rPr>
        <w:t xml:space="preserve"> policy and its current position in global political order.</w:t>
      </w:r>
    </w:p>
    <w:p w:rsidR="00FF334C" w:rsidRDefault="00FF334C" w:rsidP="006E2AD6">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ASSESSMENT</w:t>
      </w:r>
    </w:p>
    <w:p w:rsidR="006E2AD6" w:rsidRPr="00B02E27" w:rsidRDefault="006E2AD6" w:rsidP="006E2AD6">
      <w:pPr>
        <w:autoSpaceDE w:val="0"/>
        <w:autoSpaceDN w:val="0"/>
        <w:adjustRightInd w:val="0"/>
        <w:spacing w:after="0" w:line="360" w:lineRule="auto"/>
        <w:jc w:val="both"/>
        <w:rPr>
          <w:rFonts w:ascii="Times New Roman" w:hAnsi="Times New Roman" w:cs="Times New Roman"/>
          <w:b/>
          <w:bCs/>
          <w:sz w:val="24"/>
          <w:szCs w:val="24"/>
        </w:rPr>
      </w:pPr>
      <w:r w:rsidRPr="00B02E27">
        <w:rPr>
          <w:rFonts w:ascii="Times New Roman" w:hAnsi="Times New Roman" w:cs="Times New Roman"/>
          <w:b/>
          <w:bCs/>
          <w:sz w:val="24"/>
          <w:szCs w:val="24"/>
        </w:rPr>
        <w:t>Internal Assessment: 25 Marks</w:t>
      </w:r>
    </w:p>
    <w:p w:rsidR="006E2AD6" w:rsidRPr="00B02E27" w:rsidRDefault="006E2AD6" w:rsidP="006E2AD6">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Students in this course will primarily have three modes of assessment:</w:t>
      </w:r>
    </w:p>
    <w:p w:rsidR="006E2AD6" w:rsidRPr="00B02E27" w:rsidRDefault="006E2AD6" w:rsidP="006E2AD6">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1) Written assignment</w:t>
      </w:r>
    </w:p>
    <w:p w:rsidR="006E2AD6" w:rsidRPr="00B02E27" w:rsidRDefault="006E2AD6" w:rsidP="006E2AD6">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2) Presentation</w:t>
      </w:r>
    </w:p>
    <w:p w:rsidR="006E2AD6" w:rsidRPr="00B02E27" w:rsidRDefault="006E2AD6" w:rsidP="006E2AD6">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3) Class Test</w:t>
      </w:r>
    </w:p>
    <w:p w:rsidR="006E2AD6" w:rsidRPr="00B02E27" w:rsidRDefault="006E2AD6" w:rsidP="006E2AD6">
      <w:pPr>
        <w:autoSpaceDE w:val="0"/>
        <w:autoSpaceDN w:val="0"/>
        <w:adjustRightInd w:val="0"/>
        <w:spacing w:after="0" w:line="360" w:lineRule="auto"/>
        <w:jc w:val="both"/>
        <w:rPr>
          <w:rFonts w:ascii="Times New Roman" w:hAnsi="Times New Roman" w:cs="Times New Roman"/>
          <w:sz w:val="24"/>
          <w:szCs w:val="24"/>
        </w:rPr>
      </w:pPr>
    </w:p>
    <w:p w:rsidR="006E2AD6" w:rsidRPr="00B02E27" w:rsidRDefault="006E2AD6" w:rsidP="006E2AD6">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 xml:space="preserve">1) Students will have to write one essay-based assignment inclusive of bibliographies. In this assignment students will justify the theme with suitable literature. For this purpose, reading material provided for the paper course and other sources like internet sites, journals and books will be used. </w:t>
      </w:r>
    </w:p>
    <w:p w:rsidR="006E2AD6" w:rsidRPr="00B02E27" w:rsidRDefault="006E2AD6" w:rsidP="006E2AD6">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 xml:space="preserve">2) They will have to prepare a presentation using power point presentation on a specific topic assign to them in class by the end of the first week of May. </w:t>
      </w:r>
    </w:p>
    <w:p w:rsidR="006E2AD6" w:rsidRPr="00B02E27" w:rsidRDefault="006E2AD6" w:rsidP="006E2AD6">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3) There will be a Class Test of 5 marks. It will take place tentatively in the third week. Quizzes on specific topics will be organized time to time after discussion with students.</w:t>
      </w:r>
    </w:p>
    <w:p w:rsidR="006E2AD6" w:rsidRPr="00B02E27" w:rsidRDefault="006E2AD6" w:rsidP="00C55E90">
      <w:pPr>
        <w:pStyle w:val="ListParagraph"/>
        <w:spacing w:after="0" w:line="360" w:lineRule="auto"/>
        <w:ind w:left="768"/>
        <w:jc w:val="both"/>
        <w:rPr>
          <w:rFonts w:ascii="Times New Roman" w:hAnsi="Times New Roman" w:cs="Times New Roman"/>
          <w:sz w:val="24"/>
          <w:szCs w:val="24"/>
        </w:rPr>
      </w:pPr>
    </w:p>
    <w:p w:rsidR="00094836" w:rsidRDefault="00F51F7A" w:rsidP="00716E71">
      <w:pPr>
        <w:spacing w:after="0" w:line="360" w:lineRule="auto"/>
        <w:jc w:val="both"/>
        <w:rPr>
          <w:rFonts w:ascii="Times New Roman" w:hAnsi="Times New Roman" w:cs="Times New Roman"/>
          <w:b/>
          <w:bCs/>
          <w:sz w:val="24"/>
          <w:szCs w:val="24"/>
        </w:rPr>
      </w:pPr>
      <w:r w:rsidRPr="00716E71">
        <w:rPr>
          <w:rFonts w:ascii="Times New Roman" w:hAnsi="Times New Roman" w:cs="Times New Roman"/>
          <w:b/>
          <w:bCs/>
          <w:sz w:val="24"/>
          <w:szCs w:val="24"/>
        </w:rPr>
        <w:t>R</w:t>
      </w:r>
      <w:r w:rsidR="00AB0293" w:rsidRPr="00716E71">
        <w:rPr>
          <w:rFonts w:ascii="Times New Roman" w:hAnsi="Times New Roman" w:cs="Times New Roman"/>
          <w:b/>
          <w:bCs/>
          <w:sz w:val="24"/>
          <w:szCs w:val="24"/>
        </w:rPr>
        <w:t>EFRENCES</w:t>
      </w:r>
    </w:p>
    <w:p w:rsidR="00094836" w:rsidRPr="00F9689C" w:rsidRDefault="00094836" w:rsidP="00F9689C">
      <w:pPr>
        <w:autoSpaceDE w:val="0"/>
        <w:autoSpaceDN w:val="0"/>
        <w:adjustRightInd w:val="0"/>
        <w:spacing w:after="0" w:line="360" w:lineRule="auto"/>
        <w:jc w:val="both"/>
        <w:rPr>
          <w:rFonts w:ascii="Times New Roman" w:hAnsi="Times New Roman" w:cs="Times New Roman"/>
          <w:sz w:val="24"/>
          <w:szCs w:val="24"/>
        </w:rPr>
      </w:pPr>
      <w:r w:rsidRPr="00F9689C">
        <w:rPr>
          <w:rFonts w:ascii="Times New Roman" w:hAnsi="Times New Roman" w:cs="Times New Roman"/>
          <w:sz w:val="24"/>
          <w:szCs w:val="24"/>
        </w:rPr>
        <w:t xml:space="preserve">S. </w:t>
      </w:r>
      <w:proofErr w:type="spellStart"/>
      <w:r w:rsidRPr="00F9689C">
        <w:rPr>
          <w:rFonts w:ascii="Times New Roman" w:hAnsi="Times New Roman" w:cs="Times New Roman"/>
          <w:sz w:val="24"/>
          <w:szCs w:val="24"/>
        </w:rPr>
        <w:t>Ganguly</w:t>
      </w:r>
      <w:proofErr w:type="spellEnd"/>
      <w:r w:rsidRPr="00F9689C">
        <w:rPr>
          <w:rFonts w:ascii="Times New Roman" w:hAnsi="Times New Roman" w:cs="Times New Roman"/>
          <w:sz w:val="24"/>
          <w:szCs w:val="24"/>
        </w:rPr>
        <w:t xml:space="preserve"> and M. </w:t>
      </w:r>
      <w:proofErr w:type="spellStart"/>
      <w:r w:rsidRPr="00F9689C">
        <w:rPr>
          <w:rFonts w:ascii="Times New Roman" w:hAnsi="Times New Roman" w:cs="Times New Roman"/>
          <w:sz w:val="24"/>
          <w:szCs w:val="24"/>
        </w:rPr>
        <w:t>Pardesi</w:t>
      </w:r>
      <w:proofErr w:type="spellEnd"/>
      <w:r w:rsidRPr="00F9689C">
        <w:rPr>
          <w:rFonts w:ascii="Times New Roman" w:hAnsi="Times New Roman" w:cs="Times New Roman"/>
          <w:sz w:val="24"/>
          <w:szCs w:val="24"/>
        </w:rPr>
        <w:t>, (2009) ‘Explaining Sixty Years of India’s Foreign Policy’, in</w:t>
      </w:r>
    </w:p>
    <w:p w:rsidR="00094836" w:rsidRPr="00F9689C" w:rsidRDefault="00094836" w:rsidP="00F9689C">
      <w:pPr>
        <w:autoSpaceDE w:val="0"/>
        <w:autoSpaceDN w:val="0"/>
        <w:adjustRightInd w:val="0"/>
        <w:spacing w:after="0" w:line="360" w:lineRule="auto"/>
        <w:jc w:val="both"/>
        <w:rPr>
          <w:rFonts w:ascii="Times New Roman" w:hAnsi="Times New Roman" w:cs="Times New Roman"/>
          <w:sz w:val="24"/>
          <w:szCs w:val="24"/>
        </w:rPr>
      </w:pPr>
      <w:r w:rsidRPr="00F9689C">
        <w:rPr>
          <w:rFonts w:ascii="Times New Roman" w:hAnsi="Times New Roman" w:cs="Times New Roman"/>
          <w:i/>
          <w:iCs/>
          <w:sz w:val="24"/>
          <w:szCs w:val="24"/>
        </w:rPr>
        <w:t>India Review</w:t>
      </w:r>
      <w:r w:rsidRPr="00F9689C">
        <w:rPr>
          <w:rFonts w:ascii="Times New Roman" w:hAnsi="Times New Roman" w:cs="Times New Roman"/>
          <w:sz w:val="24"/>
          <w:szCs w:val="24"/>
        </w:rPr>
        <w:t>, Vol. 8 (1), pp. 4–19.</w:t>
      </w:r>
    </w:p>
    <w:p w:rsidR="00094836" w:rsidRPr="00F9689C" w:rsidRDefault="00094836" w:rsidP="00F9689C">
      <w:pPr>
        <w:autoSpaceDE w:val="0"/>
        <w:autoSpaceDN w:val="0"/>
        <w:adjustRightInd w:val="0"/>
        <w:spacing w:after="0" w:line="360" w:lineRule="auto"/>
        <w:jc w:val="both"/>
        <w:rPr>
          <w:rFonts w:ascii="Times New Roman" w:hAnsi="Times New Roman" w:cs="Times New Roman"/>
          <w:sz w:val="24"/>
          <w:szCs w:val="24"/>
        </w:rPr>
      </w:pPr>
      <w:r w:rsidRPr="00F9689C">
        <w:rPr>
          <w:rFonts w:ascii="Times New Roman" w:hAnsi="Times New Roman" w:cs="Times New Roman"/>
          <w:sz w:val="24"/>
          <w:szCs w:val="24"/>
        </w:rPr>
        <w:lastRenderedPageBreak/>
        <w:t>Ch. Ogden, (2011) ‘International ‘Aspirations’ of a Rising Power’, in David Scott (ed.),</w:t>
      </w:r>
    </w:p>
    <w:p w:rsidR="00094836" w:rsidRPr="00F9689C" w:rsidRDefault="00094836" w:rsidP="00F9689C">
      <w:pPr>
        <w:autoSpaceDE w:val="0"/>
        <w:autoSpaceDN w:val="0"/>
        <w:adjustRightInd w:val="0"/>
        <w:spacing w:after="0" w:line="360" w:lineRule="auto"/>
        <w:jc w:val="both"/>
        <w:rPr>
          <w:rFonts w:ascii="Times New Roman" w:hAnsi="Times New Roman" w:cs="Times New Roman"/>
          <w:sz w:val="24"/>
          <w:szCs w:val="24"/>
        </w:rPr>
      </w:pPr>
      <w:r w:rsidRPr="00F9689C">
        <w:rPr>
          <w:rFonts w:ascii="Times New Roman" w:hAnsi="Times New Roman" w:cs="Times New Roman"/>
          <w:i/>
          <w:iCs/>
          <w:sz w:val="24"/>
          <w:szCs w:val="24"/>
        </w:rPr>
        <w:t>Handbook of India’s International Relations</w:t>
      </w:r>
      <w:r w:rsidRPr="00F9689C">
        <w:rPr>
          <w:rFonts w:ascii="Times New Roman" w:hAnsi="Times New Roman" w:cs="Times New Roman"/>
          <w:sz w:val="24"/>
          <w:szCs w:val="24"/>
        </w:rPr>
        <w:t xml:space="preserve">, London: </w:t>
      </w:r>
      <w:proofErr w:type="spellStart"/>
      <w:r w:rsidRPr="00F9689C">
        <w:rPr>
          <w:rFonts w:ascii="Times New Roman" w:hAnsi="Times New Roman" w:cs="Times New Roman"/>
          <w:sz w:val="24"/>
          <w:szCs w:val="24"/>
        </w:rPr>
        <w:t>Routeledge</w:t>
      </w:r>
      <w:proofErr w:type="spellEnd"/>
      <w:r w:rsidRPr="00F9689C">
        <w:rPr>
          <w:rFonts w:ascii="Times New Roman" w:hAnsi="Times New Roman" w:cs="Times New Roman"/>
          <w:sz w:val="24"/>
          <w:szCs w:val="24"/>
        </w:rPr>
        <w:t>, pp.3-31</w:t>
      </w:r>
    </w:p>
    <w:p w:rsidR="006C59F0" w:rsidRPr="00F9689C" w:rsidRDefault="00094836" w:rsidP="00F9689C">
      <w:pPr>
        <w:autoSpaceDE w:val="0"/>
        <w:autoSpaceDN w:val="0"/>
        <w:adjustRightInd w:val="0"/>
        <w:spacing w:after="0" w:line="360" w:lineRule="auto"/>
        <w:jc w:val="both"/>
        <w:rPr>
          <w:rFonts w:ascii="Times New Roman" w:hAnsi="Times New Roman" w:cs="Times New Roman"/>
          <w:b/>
          <w:bCs/>
          <w:sz w:val="24"/>
          <w:szCs w:val="24"/>
        </w:rPr>
      </w:pPr>
      <w:r w:rsidRPr="00F9689C">
        <w:rPr>
          <w:rFonts w:ascii="Times New Roman" w:hAnsi="Times New Roman" w:cs="Times New Roman"/>
          <w:sz w:val="24"/>
          <w:szCs w:val="24"/>
        </w:rPr>
        <w:t xml:space="preserve">W. Anderson, (2011) ‘Domestic Roots of Indian Foreign Policy’, in W. Anderson, </w:t>
      </w:r>
      <w:r w:rsidRPr="00F9689C">
        <w:rPr>
          <w:rFonts w:ascii="Times New Roman" w:hAnsi="Times New Roman" w:cs="Times New Roman"/>
          <w:i/>
          <w:iCs/>
          <w:sz w:val="24"/>
          <w:szCs w:val="24"/>
        </w:rPr>
        <w:t>Trysts withDemocracy: Political Practice in South Asia</w:t>
      </w:r>
      <w:r w:rsidRPr="00F9689C">
        <w:rPr>
          <w:rFonts w:ascii="Times New Roman" w:hAnsi="Times New Roman" w:cs="Times New Roman"/>
          <w:sz w:val="24"/>
          <w:szCs w:val="24"/>
        </w:rPr>
        <w:t>, Anthem Press: University Publishing Online.</w:t>
      </w:r>
    </w:p>
    <w:p w:rsidR="00094836" w:rsidRPr="00F9689C" w:rsidRDefault="00094836" w:rsidP="00F9689C">
      <w:pPr>
        <w:autoSpaceDE w:val="0"/>
        <w:autoSpaceDN w:val="0"/>
        <w:adjustRightInd w:val="0"/>
        <w:spacing w:after="0" w:line="360" w:lineRule="auto"/>
        <w:jc w:val="both"/>
        <w:rPr>
          <w:rFonts w:ascii="Times New Roman" w:hAnsi="Times New Roman" w:cs="Times New Roman"/>
          <w:sz w:val="24"/>
          <w:szCs w:val="24"/>
        </w:rPr>
      </w:pPr>
      <w:r w:rsidRPr="00F9689C">
        <w:rPr>
          <w:rFonts w:ascii="Times New Roman" w:hAnsi="Times New Roman" w:cs="Times New Roman"/>
          <w:sz w:val="24"/>
          <w:szCs w:val="24"/>
        </w:rPr>
        <w:t xml:space="preserve">J. </w:t>
      </w:r>
      <w:proofErr w:type="spellStart"/>
      <w:r w:rsidRPr="00F9689C">
        <w:rPr>
          <w:rFonts w:ascii="Times New Roman" w:hAnsi="Times New Roman" w:cs="Times New Roman"/>
          <w:sz w:val="24"/>
          <w:szCs w:val="24"/>
        </w:rPr>
        <w:t>Bandhopadhyaya</w:t>
      </w:r>
      <w:proofErr w:type="spellEnd"/>
      <w:r w:rsidRPr="00F9689C">
        <w:rPr>
          <w:rFonts w:ascii="Times New Roman" w:hAnsi="Times New Roman" w:cs="Times New Roman"/>
          <w:sz w:val="24"/>
          <w:szCs w:val="24"/>
        </w:rPr>
        <w:t xml:space="preserve">, (1970) </w:t>
      </w:r>
      <w:proofErr w:type="gramStart"/>
      <w:r w:rsidRPr="00F9689C">
        <w:rPr>
          <w:rFonts w:ascii="Times New Roman" w:hAnsi="Times New Roman" w:cs="Times New Roman"/>
          <w:i/>
          <w:iCs/>
          <w:sz w:val="24"/>
          <w:szCs w:val="24"/>
        </w:rPr>
        <w:t>The</w:t>
      </w:r>
      <w:proofErr w:type="gramEnd"/>
      <w:r w:rsidRPr="00F9689C">
        <w:rPr>
          <w:rFonts w:ascii="Times New Roman" w:hAnsi="Times New Roman" w:cs="Times New Roman"/>
          <w:i/>
          <w:iCs/>
          <w:sz w:val="24"/>
          <w:szCs w:val="24"/>
        </w:rPr>
        <w:t xml:space="preserve"> Making Of India's Foreign Policy, </w:t>
      </w:r>
      <w:r w:rsidRPr="00F9689C">
        <w:rPr>
          <w:rFonts w:ascii="Times New Roman" w:hAnsi="Times New Roman" w:cs="Times New Roman"/>
          <w:sz w:val="24"/>
          <w:szCs w:val="24"/>
        </w:rPr>
        <w:t>New Delhi: Allied</w:t>
      </w:r>
    </w:p>
    <w:p w:rsidR="00094836" w:rsidRPr="00F9689C" w:rsidRDefault="00094836" w:rsidP="00F9689C">
      <w:pPr>
        <w:spacing w:after="0" w:line="360" w:lineRule="auto"/>
        <w:jc w:val="both"/>
        <w:rPr>
          <w:rFonts w:ascii="Times New Roman" w:hAnsi="Times New Roman" w:cs="Times New Roman"/>
          <w:sz w:val="24"/>
          <w:szCs w:val="24"/>
        </w:rPr>
      </w:pPr>
      <w:r w:rsidRPr="00F9689C">
        <w:rPr>
          <w:rFonts w:ascii="Times New Roman" w:hAnsi="Times New Roman" w:cs="Times New Roman"/>
          <w:sz w:val="24"/>
          <w:szCs w:val="24"/>
        </w:rPr>
        <w:t xml:space="preserve">Publishers. </w:t>
      </w:r>
    </w:p>
    <w:p w:rsidR="00094836" w:rsidRPr="00F9689C" w:rsidRDefault="00094836" w:rsidP="00F9689C">
      <w:pPr>
        <w:autoSpaceDE w:val="0"/>
        <w:autoSpaceDN w:val="0"/>
        <w:adjustRightInd w:val="0"/>
        <w:spacing w:after="0" w:line="360" w:lineRule="auto"/>
        <w:jc w:val="both"/>
        <w:rPr>
          <w:rFonts w:ascii="Times New Roman" w:hAnsi="Times New Roman" w:cs="Times New Roman"/>
          <w:sz w:val="24"/>
          <w:szCs w:val="24"/>
        </w:rPr>
      </w:pPr>
      <w:r w:rsidRPr="00F9689C">
        <w:rPr>
          <w:rFonts w:ascii="Times New Roman" w:hAnsi="Times New Roman" w:cs="Times New Roman"/>
          <w:sz w:val="24"/>
          <w:szCs w:val="24"/>
        </w:rPr>
        <w:t>S. Mehrotra, (1990) ‘Indo-Soviet Economic Relations: Geopolitical and Ideological</w:t>
      </w:r>
    </w:p>
    <w:p w:rsidR="00094836" w:rsidRPr="00F9689C" w:rsidRDefault="00094836" w:rsidP="00F9689C">
      <w:pPr>
        <w:autoSpaceDE w:val="0"/>
        <w:autoSpaceDN w:val="0"/>
        <w:adjustRightInd w:val="0"/>
        <w:spacing w:after="0" w:line="360" w:lineRule="auto"/>
        <w:jc w:val="both"/>
        <w:rPr>
          <w:rFonts w:ascii="Times New Roman" w:hAnsi="Times New Roman" w:cs="Times New Roman"/>
          <w:sz w:val="24"/>
          <w:szCs w:val="24"/>
        </w:rPr>
      </w:pPr>
      <w:r w:rsidRPr="00F9689C">
        <w:rPr>
          <w:rFonts w:ascii="Times New Roman" w:hAnsi="Times New Roman" w:cs="Times New Roman"/>
          <w:sz w:val="24"/>
          <w:szCs w:val="24"/>
        </w:rPr>
        <w:t xml:space="preserve">Factors’, in </w:t>
      </w:r>
      <w:r w:rsidRPr="00F9689C">
        <w:rPr>
          <w:rFonts w:ascii="Times New Roman" w:hAnsi="Times New Roman" w:cs="Times New Roman"/>
          <w:i/>
          <w:iCs/>
          <w:sz w:val="24"/>
          <w:szCs w:val="24"/>
        </w:rPr>
        <w:t>India and the Soviet Union: Trade and Technology Transfer</w:t>
      </w:r>
      <w:r w:rsidRPr="00F9689C">
        <w:rPr>
          <w:rFonts w:ascii="Times New Roman" w:hAnsi="Times New Roman" w:cs="Times New Roman"/>
          <w:sz w:val="24"/>
          <w:szCs w:val="24"/>
        </w:rPr>
        <w:t>, Cambridge</w:t>
      </w:r>
    </w:p>
    <w:p w:rsidR="00094836" w:rsidRPr="00F9689C" w:rsidRDefault="00094836" w:rsidP="00F9689C">
      <w:pPr>
        <w:autoSpaceDE w:val="0"/>
        <w:autoSpaceDN w:val="0"/>
        <w:adjustRightInd w:val="0"/>
        <w:spacing w:after="0" w:line="360" w:lineRule="auto"/>
        <w:jc w:val="both"/>
        <w:rPr>
          <w:rFonts w:ascii="Times New Roman" w:hAnsi="Times New Roman" w:cs="Times New Roman"/>
          <w:sz w:val="24"/>
          <w:szCs w:val="24"/>
        </w:rPr>
      </w:pPr>
      <w:r w:rsidRPr="00F9689C">
        <w:rPr>
          <w:rFonts w:ascii="Times New Roman" w:hAnsi="Times New Roman" w:cs="Times New Roman"/>
          <w:sz w:val="24"/>
          <w:szCs w:val="24"/>
        </w:rPr>
        <w:t>University Press: Cambridge, pp. 8-28.</w:t>
      </w:r>
    </w:p>
    <w:p w:rsidR="00094836" w:rsidRPr="00F9689C" w:rsidRDefault="00094836" w:rsidP="00F9689C">
      <w:pPr>
        <w:autoSpaceDE w:val="0"/>
        <w:autoSpaceDN w:val="0"/>
        <w:adjustRightInd w:val="0"/>
        <w:spacing w:after="0" w:line="360" w:lineRule="auto"/>
        <w:jc w:val="both"/>
        <w:rPr>
          <w:rFonts w:ascii="Times New Roman" w:hAnsi="Times New Roman" w:cs="Times New Roman"/>
          <w:sz w:val="24"/>
          <w:szCs w:val="24"/>
        </w:rPr>
      </w:pPr>
      <w:r w:rsidRPr="00F9689C">
        <w:rPr>
          <w:rFonts w:ascii="Times New Roman" w:hAnsi="Times New Roman" w:cs="Times New Roman"/>
          <w:sz w:val="24"/>
          <w:szCs w:val="24"/>
        </w:rPr>
        <w:t xml:space="preserve">R. Hathaway, (2003) ‘The US-India Courtship: From Clinton to Bush’, in S. </w:t>
      </w:r>
      <w:proofErr w:type="spellStart"/>
      <w:r w:rsidRPr="00F9689C">
        <w:rPr>
          <w:rFonts w:ascii="Times New Roman" w:hAnsi="Times New Roman" w:cs="Times New Roman"/>
          <w:sz w:val="24"/>
          <w:szCs w:val="24"/>
        </w:rPr>
        <w:t>Ganguly</w:t>
      </w:r>
      <w:proofErr w:type="spellEnd"/>
      <w:r w:rsidRPr="00F9689C">
        <w:rPr>
          <w:rFonts w:ascii="Times New Roman" w:hAnsi="Times New Roman" w:cs="Times New Roman"/>
          <w:sz w:val="24"/>
          <w:szCs w:val="24"/>
        </w:rPr>
        <w:t xml:space="preserve"> (ed.),</w:t>
      </w:r>
    </w:p>
    <w:p w:rsidR="00094836" w:rsidRPr="00F9689C" w:rsidRDefault="00094836" w:rsidP="00F9689C">
      <w:pPr>
        <w:autoSpaceDE w:val="0"/>
        <w:autoSpaceDN w:val="0"/>
        <w:adjustRightInd w:val="0"/>
        <w:spacing w:after="0" w:line="360" w:lineRule="auto"/>
        <w:jc w:val="both"/>
        <w:rPr>
          <w:rFonts w:ascii="Times New Roman" w:hAnsi="Times New Roman" w:cs="Times New Roman"/>
          <w:sz w:val="24"/>
          <w:szCs w:val="24"/>
        </w:rPr>
      </w:pPr>
      <w:r w:rsidRPr="00F9689C">
        <w:rPr>
          <w:rFonts w:ascii="Times New Roman" w:hAnsi="Times New Roman" w:cs="Times New Roman"/>
          <w:i/>
          <w:iCs/>
          <w:sz w:val="24"/>
          <w:szCs w:val="24"/>
        </w:rPr>
        <w:t>India as an Emerging Power</w:t>
      </w:r>
      <w:r w:rsidRPr="00F9689C">
        <w:rPr>
          <w:rFonts w:ascii="Times New Roman" w:hAnsi="Times New Roman" w:cs="Times New Roman"/>
          <w:sz w:val="24"/>
          <w:szCs w:val="24"/>
        </w:rPr>
        <w:t>, Frank Cass: Portland.</w:t>
      </w:r>
    </w:p>
    <w:p w:rsidR="00094836" w:rsidRPr="00F9689C" w:rsidRDefault="00094836" w:rsidP="00F9689C">
      <w:pPr>
        <w:autoSpaceDE w:val="0"/>
        <w:autoSpaceDN w:val="0"/>
        <w:adjustRightInd w:val="0"/>
        <w:spacing w:after="0" w:line="360" w:lineRule="auto"/>
        <w:jc w:val="both"/>
        <w:rPr>
          <w:rFonts w:ascii="Times New Roman" w:hAnsi="Times New Roman" w:cs="Times New Roman"/>
          <w:sz w:val="24"/>
          <w:szCs w:val="24"/>
        </w:rPr>
      </w:pPr>
      <w:r w:rsidRPr="00F9689C">
        <w:rPr>
          <w:rFonts w:ascii="Times New Roman" w:hAnsi="Times New Roman" w:cs="Times New Roman"/>
          <w:sz w:val="24"/>
          <w:szCs w:val="24"/>
        </w:rPr>
        <w:t xml:space="preserve">A. Singh, (1995) ‘India's Relations with Russia and Central Asia’, in </w:t>
      </w:r>
      <w:r w:rsidRPr="00F9689C">
        <w:rPr>
          <w:rFonts w:ascii="Times New Roman" w:hAnsi="Times New Roman" w:cs="Times New Roman"/>
          <w:i/>
          <w:iCs/>
          <w:sz w:val="24"/>
          <w:szCs w:val="24"/>
        </w:rPr>
        <w:t>International Affairs</w:t>
      </w:r>
      <w:r w:rsidRPr="00F9689C">
        <w:rPr>
          <w:rFonts w:ascii="Times New Roman" w:hAnsi="Times New Roman" w:cs="Times New Roman"/>
          <w:sz w:val="24"/>
          <w:szCs w:val="24"/>
        </w:rPr>
        <w:t>,</w:t>
      </w:r>
    </w:p>
    <w:p w:rsidR="00094836" w:rsidRPr="00F9689C" w:rsidRDefault="00094836" w:rsidP="00F9689C">
      <w:pPr>
        <w:autoSpaceDE w:val="0"/>
        <w:autoSpaceDN w:val="0"/>
        <w:adjustRightInd w:val="0"/>
        <w:spacing w:after="0" w:line="360" w:lineRule="auto"/>
        <w:jc w:val="both"/>
        <w:rPr>
          <w:rFonts w:ascii="Times New Roman" w:hAnsi="Times New Roman" w:cs="Times New Roman"/>
          <w:sz w:val="24"/>
          <w:szCs w:val="24"/>
        </w:rPr>
      </w:pPr>
      <w:r w:rsidRPr="00F9689C">
        <w:rPr>
          <w:rFonts w:ascii="Times New Roman" w:hAnsi="Times New Roman" w:cs="Times New Roman"/>
          <w:sz w:val="24"/>
          <w:szCs w:val="24"/>
        </w:rPr>
        <w:t>Vol. 71 (1): 69-81.</w:t>
      </w:r>
    </w:p>
    <w:p w:rsidR="00094836" w:rsidRPr="00F9689C" w:rsidRDefault="00094836" w:rsidP="00F9689C">
      <w:pPr>
        <w:autoSpaceDE w:val="0"/>
        <w:autoSpaceDN w:val="0"/>
        <w:adjustRightInd w:val="0"/>
        <w:spacing w:after="0" w:line="360" w:lineRule="auto"/>
        <w:jc w:val="both"/>
        <w:rPr>
          <w:rFonts w:ascii="Times New Roman" w:hAnsi="Times New Roman" w:cs="Times New Roman"/>
          <w:i/>
          <w:iCs/>
          <w:sz w:val="24"/>
          <w:szCs w:val="24"/>
        </w:rPr>
      </w:pPr>
      <w:r w:rsidRPr="00F9689C">
        <w:rPr>
          <w:rFonts w:ascii="Times New Roman" w:hAnsi="Times New Roman" w:cs="Times New Roman"/>
          <w:sz w:val="24"/>
          <w:szCs w:val="24"/>
        </w:rPr>
        <w:t xml:space="preserve">M. Zafar, (1984), ‘Chapter 1’, in </w:t>
      </w:r>
      <w:r w:rsidRPr="00F9689C">
        <w:rPr>
          <w:rFonts w:ascii="Times New Roman" w:hAnsi="Times New Roman" w:cs="Times New Roman"/>
          <w:i/>
          <w:iCs/>
          <w:sz w:val="24"/>
          <w:szCs w:val="24"/>
        </w:rPr>
        <w:t>India and the Superpowers: India's Political Relations</w:t>
      </w:r>
    </w:p>
    <w:p w:rsidR="00094836" w:rsidRPr="00F9689C" w:rsidRDefault="00094836" w:rsidP="00F9689C">
      <w:pPr>
        <w:spacing w:after="0" w:line="360" w:lineRule="auto"/>
        <w:jc w:val="both"/>
        <w:rPr>
          <w:rFonts w:ascii="Times New Roman" w:hAnsi="Times New Roman" w:cs="Times New Roman"/>
          <w:sz w:val="24"/>
          <w:szCs w:val="24"/>
        </w:rPr>
      </w:pPr>
      <w:r w:rsidRPr="00F9689C">
        <w:rPr>
          <w:rFonts w:ascii="Times New Roman" w:hAnsi="Times New Roman" w:cs="Times New Roman"/>
          <w:i/>
          <w:iCs/>
          <w:sz w:val="24"/>
          <w:szCs w:val="24"/>
        </w:rPr>
        <w:t>with the Superpowers in the 1970s</w:t>
      </w:r>
      <w:r w:rsidRPr="00F9689C">
        <w:rPr>
          <w:rFonts w:ascii="Times New Roman" w:hAnsi="Times New Roman" w:cs="Times New Roman"/>
          <w:sz w:val="24"/>
          <w:szCs w:val="24"/>
        </w:rPr>
        <w:t xml:space="preserve">, Dhaka, University Press. </w:t>
      </w:r>
    </w:p>
    <w:p w:rsidR="00094836" w:rsidRPr="00F9689C" w:rsidRDefault="00094836" w:rsidP="00F9689C">
      <w:pPr>
        <w:autoSpaceDE w:val="0"/>
        <w:autoSpaceDN w:val="0"/>
        <w:adjustRightInd w:val="0"/>
        <w:spacing w:after="0" w:line="360" w:lineRule="auto"/>
        <w:jc w:val="both"/>
        <w:rPr>
          <w:rFonts w:ascii="Times New Roman" w:hAnsi="Times New Roman" w:cs="Times New Roman"/>
          <w:i/>
          <w:iCs/>
          <w:sz w:val="24"/>
          <w:szCs w:val="24"/>
        </w:rPr>
      </w:pPr>
      <w:r w:rsidRPr="00F9689C">
        <w:rPr>
          <w:rFonts w:ascii="Times New Roman" w:hAnsi="Times New Roman" w:cs="Times New Roman"/>
          <w:sz w:val="24"/>
          <w:szCs w:val="24"/>
        </w:rPr>
        <w:t xml:space="preserve">H. Pant, (2011) ‘India’s Relations with China’, in D. Scott (ed.), </w:t>
      </w:r>
      <w:r w:rsidRPr="00F9689C">
        <w:rPr>
          <w:rFonts w:ascii="Times New Roman" w:hAnsi="Times New Roman" w:cs="Times New Roman"/>
          <w:i/>
          <w:iCs/>
          <w:sz w:val="24"/>
          <w:szCs w:val="24"/>
        </w:rPr>
        <w:t>Handbook of</w:t>
      </w:r>
    </w:p>
    <w:p w:rsidR="00094836" w:rsidRPr="00F9689C" w:rsidRDefault="00094836" w:rsidP="00F9689C">
      <w:pPr>
        <w:autoSpaceDE w:val="0"/>
        <w:autoSpaceDN w:val="0"/>
        <w:adjustRightInd w:val="0"/>
        <w:spacing w:after="0" w:line="360" w:lineRule="auto"/>
        <w:jc w:val="both"/>
        <w:rPr>
          <w:rFonts w:ascii="Times New Roman" w:hAnsi="Times New Roman" w:cs="Times New Roman"/>
          <w:sz w:val="24"/>
          <w:szCs w:val="24"/>
        </w:rPr>
      </w:pPr>
      <w:r w:rsidRPr="00F9689C">
        <w:rPr>
          <w:rFonts w:ascii="Times New Roman" w:hAnsi="Times New Roman" w:cs="Times New Roman"/>
          <w:i/>
          <w:iCs/>
          <w:sz w:val="24"/>
          <w:szCs w:val="24"/>
        </w:rPr>
        <w:t>India’s International Relations</w:t>
      </w:r>
      <w:r w:rsidRPr="00F9689C">
        <w:rPr>
          <w:rFonts w:ascii="Times New Roman" w:hAnsi="Times New Roman" w:cs="Times New Roman"/>
          <w:sz w:val="24"/>
          <w:szCs w:val="24"/>
        </w:rPr>
        <w:t xml:space="preserve">, London: </w:t>
      </w:r>
      <w:proofErr w:type="spellStart"/>
      <w:r w:rsidRPr="00F9689C">
        <w:rPr>
          <w:rFonts w:ascii="Times New Roman" w:hAnsi="Times New Roman" w:cs="Times New Roman"/>
          <w:sz w:val="24"/>
          <w:szCs w:val="24"/>
        </w:rPr>
        <w:t>Routeledge</w:t>
      </w:r>
      <w:proofErr w:type="spellEnd"/>
      <w:r w:rsidRPr="00F9689C">
        <w:rPr>
          <w:rFonts w:ascii="Times New Roman" w:hAnsi="Times New Roman" w:cs="Times New Roman"/>
          <w:sz w:val="24"/>
          <w:szCs w:val="24"/>
        </w:rPr>
        <w:t>, pp. 233-242.</w:t>
      </w:r>
    </w:p>
    <w:p w:rsidR="00094836" w:rsidRPr="00F9689C" w:rsidRDefault="00094836" w:rsidP="00F9689C">
      <w:pPr>
        <w:autoSpaceDE w:val="0"/>
        <w:autoSpaceDN w:val="0"/>
        <w:adjustRightInd w:val="0"/>
        <w:spacing w:after="0" w:line="360" w:lineRule="auto"/>
        <w:jc w:val="both"/>
        <w:rPr>
          <w:rFonts w:ascii="Times New Roman" w:hAnsi="Times New Roman" w:cs="Times New Roman"/>
          <w:i/>
          <w:iCs/>
          <w:sz w:val="24"/>
          <w:szCs w:val="24"/>
        </w:rPr>
      </w:pPr>
      <w:r w:rsidRPr="00F9689C">
        <w:rPr>
          <w:rFonts w:ascii="Times New Roman" w:hAnsi="Times New Roman" w:cs="Times New Roman"/>
          <w:sz w:val="24"/>
          <w:szCs w:val="24"/>
        </w:rPr>
        <w:t xml:space="preserve">A. </w:t>
      </w:r>
      <w:proofErr w:type="spellStart"/>
      <w:r w:rsidRPr="00F9689C">
        <w:rPr>
          <w:rFonts w:ascii="Times New Roman" w:hAnsi="Times New Roman" w:cs="Times New Roman"/>
          <w:sz w:val="24"/>
          <w:szCs w:val="24"/>
        </w:rPr>
        <w:t>Tellis</w:t>
      </w:r>
      <w:proofErr w:type="spellEnd"/>
      <w:r w:rsidRPr="00F9689C">
        <w:rPr>
          <w:rFonts w:ascii="Times New Roman" w:hAnsi="Times New Roman" w:cs="Times New Roman"/>
          <w:sz w:val="24"/>
          <w:szCs w:val="24"/>
        </w:rPr>
        <w:t xml:space="preserve"> and S. </w:t>
      </w:r>
      <w:proofErr w:type="spellStart"/>
      <w:r w:rsidRPr="00F9689C">
        <w:rPr>
          <w:rFonts w:ascii="Times New Roman" w:hAnsi="Times New Roman" w:cs="Times New Roman"/>
          <w:sz w:val="24"/>
          <w:szCs w:val="24"/>
        </w:rPr>
        <w:t>Mirski</w:t>
      </w:r>
      <w:proofErr w:type="spellEnd"/>
      <w:r w:rsidRPr="00F9689C">
        <w:rPr>
          <w:rFonts w:ascii="Times New Roman" w:hAnsi="Times New Roman" w:cs="Times New Roman"/>
          <w:sz w:val="24"/>
          <w:szCs w:val="24"/>
        </w:rPr>
        <w:t xml:space="preserve">, (2013) ‘Introduction’, in A. </w:t>
      </w:r>
      <w:proofErr w:type="spellStart"/>
      <w:r w:rsidRPr="00F9689C">
        <w:rPr>
          <w:rFonts w:ascii="Times New Roman" w:hAnsi="Times New Roman" w:cs="Times New Roman"/>
          <w:sz w:val="24"/>
          <w:szCs w:val="24"/>
        </w:rPr>
        <w:t>Tellis</w:t>
      </w:r>
      <w:proofErr w:type="spellEnd"/>
      <w:r w:rsidRPr="00F9689C">
        <w:rPr>
          <w:rFonts w:ascii="Times New Roman" w:hAnsi="Times New Roman" w:cs="Times New Roman"/>
          <w:sz w:val="24"/>
          <w:szCs w:val="24"/>
        </w:rPr>
        <w:t xml:space="preserve"> and S. </w:t>
      </w:r>
      <w:proofErr w:type="spellStart"/>
      <w:r w:rsidRPr="00F9689C">
        <w:rPr>
          <w:rFonts w:ascii="Times New Roman" w:hAnsi="Times New Roman" w:cs="Times New Roman"/>
          <w:sz w:val="24"/>
          <w:szCs w:val="24"/>
        </w:rPr>
        <w:t>Mirski</w:t>
      </w:r>
      <w:proofErr w:type="spellEnd"/>
      <w:r w:rsidRPr="00F9689C">
        <w:rPr>
          <w:rFonts w:ascii="Times New Roman" w:hAnsi="Times New Roman" w:cs="Times New Roman"/>
          <w:sz w:val="24"/>
          <w:szCs w:val="24"/>
        </w:rPr>
        <w:t xml:space="preserve"> (eds.), </w:t>
      </w:r>
      <w:r w:rsidRPr="00F9689C">
        <w:rPr>
          <w:rFonts w:ascii="Times New Roman" w:hAnsi="Times New Roman" w:cs="Times New Roman"/>
          <w:i/>
          <w:iCs/>
          <w:sz w:val="24"/>
          <w:szCs w:val="24"/>
        </w:rPr>
        <w:t>Crux of Asia:</w:t>
      </w:r>
    </w:p>
    <w:p w:rsidR="00094836" w:rsidRPr="00F9689C" w:rsidRDefault="00094836" w:rsidP="00F9689C">
      <w:pPr>
        <w:autoSpaceDE w:val="0"/>
        <w:autoSpaceDN w:val="0"/>
        <w:adjustRightInd w:val="0"/>
        <w:spacing w:after="0" w:line="360" w:lineRule="auto"/>
        <w:jc w:val="both"/>
        <w:rPr>
          <w:rFonts w:ascii="Times New Roman" w:hAnsi="Times New Roman" w:cs="Times New Roman"/>
          <w:sz w:val="24"/>
          <w:szCs w:val="24"/>
        </w:rPr>
      </w:pPr>
      <w:r w:rsidRPr="00F9689C">
        <w:rPr>
          <w:rFonts w:ascii="Times New Roman" w:hAnsi="Times New Roman" w:cs="Times New Roman"/>
          <w:i/>
          <w:iCs/>
          <w:sz w:val="24"/>
          <w:szCs w:val="24"/>
        </w:rPr>
        <w:t>China, India, and the Emerging Global Order</w:t>
      </w:r>
      <w:r w:rsidRPr="00F9689C">
        <w:rPr>
          <w:rFonts w:ascii="Times New Roman" w:hAnsi="Times New Roman" w:cs="Times New Roman"/>
          <w:sz w:val="24"/>
          <w:szCs w:val="24"/>
        </w:rPr>
        <w:t>, Carnegie Endowment for International</w:t>
      </w:r>
    </w:p>
    <w:p w:rsidR="00094836" w:rsidRPr="00F9689C" w:rsidRDefault="00094836" w:rsidP="00F9689C">
      <w:pPr>
        <w:autoSpaceDE w:val="0"/>
        <w:autoSpaceDN w:val="0"/>
        <w:adjustRightInd w:val="0"/>
        <w:spacing w:after="0" w:line="360" w:lineRule="auto"/>
        <w:jc w:val="both"/>
        <w:rPr>
          <w:rFonts w:ascii="Times New Roman" w:hAnsi="Times New Roman" w:cs="Times New Roman"/>
          <w:sz w:val="24"/>
          <w:szCs w:val="24"/>
        </w:rPr>
      </w:pPr>
      <w:r w:rsidRPr="00F9689C">
        <w:rPr>
          <w:rFonts w:ascii="Times New Roman" w:hAnsi="Times New Roman" w:cs="Times New Roman"/>
          <w:sz w:val="24"/>
          <w:szCs w:val="24"/>
        </w:rPr>
        <w:t>Peace: Washington.</w:t>
      </w:r>
    </w:p>
    <w:p w:rsidR="00094836" w:rsidRPr="00F9689C" w:rsidRDefault="00094836" w:rsidP="00F9689C">
      <w:pPr>
        <w:autoSpaceDE w:val="0"/>
        <w:autoSpaceDN w:val="0"/>
        <w:adjustRightInd w:val="0"/>
        <w:spacing w:after="0" w:line="360" w:lineRule="auto"/>
        <w:jc w:val="both"/>
        <w:rPr>
          <w:rFonts w:ascii="Times New Roman" w:hAnsi="Times New Roman" w:cs="Times New Roman"/>
          <w:sz w:val="24"/>
          <w:szCs w:val="24"/>
        </w:rPr>
      </w:pPr>
      <w:r w:rsidRPr="00F9689C">
        <w:rPr>
          <w:rFonts w:ascii="Times New Roman" w:hAnsi="Times New Roman" w:cs="Times New Roman"/>
          <w:sz w:val="24"/>
          <w:szCs w:val="24"/>
        </w:rPr>
        <w:t xml:space="preserve">S. Raghavan, (2013) ‘Stability in Southern Asia: India’s Perspective’, in A. </w:t>
      </w:r>
      <w:proofErr w:type="spellStart"/>
      <w:r w:rsidRPr="00F9689C">
        <w:rPr>
          <w:rFonts w:ascii="Times New Roman" w:hAnsi="Times New Roman" w:cs="Times New Roman"/>
          <w:sz w:val="24"/>
          <w:szCs w:val="24"/>
        </w:rPr>
        <w:t>Tellis</w:t>
      </w:r>
      <w:proofErr w:type="spellEnd"/>
      <w:r w:rsidRPr="00F9689C">
        <w:rPr>
          <w:rFonts w:ascii="Times New Roman" w:hAnsi="Times New Roman" w:cs="Times New Roman"/>
          <w:sz w:val="24"/>
          <w:szCs w:val="24"/>
        </w:rPr>
        <w:t xml:space="preserve"> and S.</w:t>
      </w:r>
    </w:p>
    <w:p w:rsidR="00094836" w:rsidRPr="00F9689C" w:rsidRDefault="00094836" w:rsidP="00F9689C">
      <w:pPr>
        <w:autoSpaceDE w:val="0"/>
        <w:autoSpaceDN w:val="0"/>
        <w:adjustRightInd w:val="0"/>
        <w:spacing w:after="0" w:line="360" w:lineRule="auto"/>
        <w:jc w:val="both"/>
        <w:rPr>
          <w:rFonts w:ascii="Times New Roman" w:hAnsi="Times New Roman" w:cs="Times New Roman"/>
          <w:sz w:val="24"/>
          <w:szCs w:val="24"/>
        </w:rPr>
      </w:pPr>
      <w:proofErr w:type="spellStart"/>
      <w:r w:rsidRPr="00F9689C">
        <w:rPr>
          <w:rFonts w:ascii="Times New Roman" w:hAnsi="Times New Roman" w:cs="Times New Roman"/>
          <w:sz w:val="24"/>
          <w:szCs w:val="24"/>
        </w:rPr>
        <w:t>Mirski</w:t>
      </w:r>
      <w:proofErr w:type="spellEnd"/>
      <w:r w:rsidRPr="00F9689C">
        <w:rPr>
          <w:rFonts w:ascii="Times New Roman" w:hAnsi="Times New Roman" w:cs="Times New Roman"/>
          <w:sz w:val="24"/>
          <w:szCs w:val="24"/>
        </w:rPr>
        <w:t xml:space="preserve"> (eds.), </w:t>
      </w:r>
      <w:r w:rsidRPr="00F9689C">
        <w:rPr>
          <w:rFonts w:ascii="Times New Roman" w:hAnsi="Times New Roman" w:cs="Times New Roman"/>
          <w:i/>
          <w:iCs/>
          <w:sz w:val="24"/>
          <w:szCs w:val="24"/>
        </w:rPr>
        <w:t>Crux of Asia: China, India, and the Emerging Global Order</w:t>
      </w:r>
      <w:r w:rsidRPr="00F9689C">
        <w:rPr>
          <w:rFonts w:ascii="Times New Roman" w:hAnsi="Times New Roman" w:cs="Times New Roman"/>
          <w:sz w:val="24"/>
          <w:szCs w:val="24"/>
        </w:rPr>
        <w:t>, Carnegie</w:t>
      </w:r>
    </w:p>
    <w:p w:rsidR="00094836" w:rsidRPr="00F9689C" w:rsidRDefault="00094836" w:rsidP="00F9689C">
      <w:pPr>
        <w:spacing w:after="0" w:line="360" w:lineRule="auto"/>
        <w:jc w:val="both"/>
        <w:rPr>
          <w:rFonts w:ascii="Times New Roman" w:hAnsi="Times New Roman" w:cs="Times New Roman"/>
          <w:sz w:val="24"/>
          <w:szCs w:val="24"/>
        </w:rPr>
      </w:pPr>
      <w:r w:rsidRPr="00F9689C">
        <w:rPr>
          <w:rFonts w:ascii="Times New Roman" w:hAnsi="Times New Roman" w:cs="Times New Roman"/>
          <w:sz w:val="24"/>
          <w:szCs w:val="24"/>
        </w:rPr>
        <w:t xml:space="preserve">Endowment for International Peace: Washington. </w:t>
      </w:r>
    </w:p>
    <w:p w:rsidR="00094836" w:rsidRPr="00F9689C" w:rsidRDefault="00094836" w:rsidP="00F9689C">
      <w:pPr>
        <w:autoSpaceDE w:val="0"/>
        <w:autoSpaceDN w:val="0"/>
        <w:adjustRightInd w:val="0"/>
        <w:spacing w:after="0" w:line="360" w:lineRule="auto"/>
        <w:jc w:val="both"/>
        <w:rPr>
          <w:rFonts w:ascii="Times New Roman" w:hAnsi="Times New Roman" w:cs="Times New Roman"/>
          <w:sz w:val="24"/>
          <w:szCs w:val="24"/>
        </w:rPr>
      </w:pPr>
      <w:r w:rsidRPr="00F9689C">
        <w:rPr>
          <w:rFonts w:ascii="Times New Roman" w:hAnsi="Times New Roman" w:cs="Times New Roman"/>
          <w:sz w:val="24"/>
          <w:szCs w:val="24"/>
        </w:rPr>
        <w:t xml:space="preserve">S. Muni, (2003) ‘Problem Areas in India’s </w:t>
      </w:r>
      <w:proofErr w:type="spellStart"/>
      <w:r w:rsidRPr="00F9689C">
        <w:rPr>
          <w:rFonts w:ascii="Times New Roman" w:hAnsi="Times New Roman" w:cs="Times New Roman"/>
          <w:sz w:val="24"/>
          <w:szCs w:val="24"/>
        </w:rPr>
        <w:t>Neighbourhood</w:t>
      </w:r>
      <w:proofErr w:type="spellEnd"/>
      <w:r w:rsidRPr="00F9689C">
        <w:rPr>
          <w:rFonts w:ascii="Times New Roman" w:hAnsi="Times New Roman" w:cs="Times New Roman"/>
          <w:sz w:val="24"/>
          <w:szCs w:val="24"/>
        </w:rPr>
        <w:t xml:space="preserve"> Policy’, in </w:t>
      </w:r>
      <w:r w:rsidRPr="00F9689C">
        <w:rPr>
          <w:rFonts w:ascii="Times New Roman" w:hAnsi="Times New Roman" w:cs="Times New Roman"/>
          <w:i/>
          <w:iCs/>
          <w:sz w:val="24"/>
          <w:szCs w:val="24"/>
        </w:rPr>
        <w:t>South Asian Survey</w:t>
      </w:r>
      <w:r w:rsidRPr="00F9689C">
        <w:rPr>
          <w:rFonts w:ascii="Times New Roman" w:hAnsi="Times New Roman" w:cs="Times New Roman"/>
          <w:sz w:val="24"/>
          <w:szCs w:val="24"/>
        </w:rPr>
        <w:t>,</w:t>
      </w:r>
    </w:p>
    <w:p w:rsidR="00094836" w:rsidRPr="00F9689C" w:rsidRDefault="00094836" w:rsidP="00F9689C">
      <w:pPr>
        <w:autoSpaceDE w:val="0"/>
        <w:autoSpaceDN w:val="0"/>
        <w:adjustRightInd w:val="0"/>
        <w:spacing w:after="0" w:line="360" w:lineRule="auto"/>
        <w:jc w:val="both"/>
        <w:rPr>
          <w:rFonts w:ascii="Times New Roman" w:hAnsi="Times New Roman" w:cs="Times New Roman"/>
          <w:sz w:val="24"/>
          <w:szCs w:val="24"/>
        </w:rPr>
      </w:pPr>
      <w:r w:rsidRPr="00F9689C">
        <w:rPr>
          <w:rFonts w:ascii="Times New Roman" w:hAnsi="Times New Roman" w:cs="Times New Roman"/>
          <w:sz w:val="24"/>
          <w:szCs w:val="24"/>
        </w:rPr>
        <w:t xml:space="preserve">Vol. 10 (2), pp. 185-196. S. Muni, (2003) ‘Problem Areas in India’s </w:t>
      </w:r>
      <w:proofErr w:type="spellStart"/>
      <w:r w:rsidRPr="00F9689C">
        <w:rPr>
          <w:rFonts w:ascii="Times New Roman" w:hAnsi="Times New Roman" w:cs="Times New Roman"/>
          <w:sz w:val="24"/>
          <w:szCs w:val="24"/>
        </w:rPr>
        <w:t>Neighbourhood</w:t>
      </w:r>
      <w:proofErr w:type="spellEnd"/>
      <w:r w:rsidRPr="00F9689C">
        <w:rPr>
          <w:rFonts w:ascii="Times New Roman" w:hAnsi="Times New Roman" w:cs="Times New Roman"/>
          <w:sz w:val="24"/>
          <w:szCs w:val="24"/>
        </w:rPr>
        <w:t xml:space="preserve"> Policy’, in </w:t>
      </w:r>
      <w:r w:rsidRPr="00F9689C">
        <w:rPr>
          <w:rFonts w:ascii="Times New Roman" w:hAnsi="Times New Roman" w:cs="Times New Roman"/>
          <w:i/>
          <w:iCs/>
          <w:sz w:val="24"/>
          <w:szCs w:val="24"/>
        </w:rPr>
        <w:t>South Asian Survey</w:t>
      </w:r>
      <w:r w:rsidRPr="00F9689C">
        <w:rPr>
          <w:rFonts w:ascii="Times New Roman" w:hAnsi="Times New Roman" w:cs="Times New Roman"/>
          <w:sz w:val="24"/>
          <w:szCs w:val="24"/>
        </w:rPr>
        <w:t xml:space="preserve">, Vol. 10 (2), pp. 185-196. </w:t>
      </w:r>
    </w:p>
    <w:p w:rsidR="00094836" w:rsidRPr="00F9689C" w:rsidRDefault="00094836" w:rsidP="00F9689C">
      <w:pPr>
        <w:autoSpaceDE w:val="0"/>
        <w:autoSpaceDN w:val="0"/>
        <w:adjustRightInd w:val="0"/>
        <w:spacing w:after="0" w:line="360" w:lineRule="auto"/>
        <w:jc w:val="both"/>
        <w:rPr>
          <w:rFonts w:ascii="Times New Roman" w:hAnsi="Times New Roman" w:cs="Times New Roman"/>
          <w:sz w:val="24"/>
          <w:szCs w:val="24"/>
        </w:rPr>
      </w:pPr>
      <w:r w:rsidRPr="00F9689C">
        <w:rPr>
          <w:rFonts w:ascii="Times New Roman" w:hAnsi="Times New Roman" w:cs="Times New Roman"/>
          <w:sz w:val="24"/>
          <w:szCs w:val="24"/>
        </w:rPr>
        <w:t xml:space="preserve">S. Cohen, (2002) </w:t>
      </w:r>
      <w:r w:rsidRPr="00F9689C">
        <w:rPr>
          <w:rFonts w:ascii="Times New Roman" w:hAnsi="Times New Roman" w:cs="Times New Roman"/>
          <w:i/>
          <w:iCs/>
          <w:sz w:val="24"/>
          <w:szCs w:val="24"/>
        </w:rPr>
        <w:t>India: Emerging Power</w:t>
      </w:r>
      <w:r w:rsidRPr="00F9689C">
        <w:rPr>
          <w:rFonts w:ascii="Times New Roman" w:hAnsi="Times New Roman" w:cs="Times New Roman"/>
          <w:sz w:val="24"/>
          <w:szCs w:val="24"/>
        </w:rPr>
        <w:t xml:space="preserve">, Brookings Institution </w:t>
      </w:r>
      <w:proofErr w:type="spellStart"/>
      <w:r w:rsidRPr="00F9689C">
        <w:rPr>
          <w:rFonts w:ascii="Times New Roman" w:hAnsi="Times New Roman" w:cs="Times New Roman"/>
          <w:sz w:val="24"/>
          <w:szCs w:val="24"/>
        </w:rPr>
        <w:t>Press.V</w:t>
      </w:r>
      <w:proofErr w:type="spellEnd"/>
      <w:r w:rsidRPr="00F9689C">
        <w:rPr>
          <w:rFonts w:ascii="Times New Roman" w:hAnsi="Times New Roman" w:cs="Times New Roman"/>
          <w:sz w:val="24"/>
          <w:szCs w:val="24"/>
        </w:rPr>
        <w:t xml:space="preserve">. </w:t>
      </w:r>
      <w:proofErr w:type="spellStart"/>
      <w:r w:rsidRPr="00F9689C">
        <w:rPr>
          <w:rFonts w:ascii="Times New Roman" w:hAnsi="Times New Roman" w:cs="Times New Roman"/>
          <w:sz w:val="24"/>
          <w:szCs w:val="24"/>
        </w:rPr>
        <w:t>Sood</w:t>
      </w:r>
      <w:proofErr w:type="spellEnd"/>
      <w:r w:rsidRPr="00F9689C">
        <w:rPr>
          <w:rFonts w:ascii="Times New Roman" w:hAnsi="Times New Roman" w:cs="Times New Roman"/>
          <w:sz w:val="24"/>
          <w:szCs w:val="24"/>
        </w:rPr>
        <w:t>, (2009) ‘India</w:t>
      </w:r>
    </w:p>
    <w:p w:rsidR="00094836" w:rsidRPr="00F9689C" w:rsidRDefault="00094836" w:rsidP="00F9689C">
      <w:pPr>
        <w:autoSpaceDE w:val="0"/>
        <w:autoSpaceDN w:val="0"/>
        <w:adjustRightInd w:val="0"/>
        <w:spacing w:after="0" w:line="360" w:lineRule="auto"/>
        <w:jc w:val="both"/>
        <w:rPr>
          <w:rFonts w:ascii="Times New Roman" w:hAnsi="Times New Roman" w:cs="Times New Roman"/>
          <w:i/>
          <w:iCs/>
          <w:sz w:val="24"/>
          <w:szCs w:val="24"/>
        </w:rPr>
      </w:pPr>
      <w:r w:rsidRPr="00F9689C">
        <w:rPr>
          <w:rFonts w:ascii="Times New Roman" w:hAnsi="Times New Roman" w:cs="Times New Roman"/>
          <w:sz w:val="24"/>
          <w:szCs w:val="24"/>
        </w:rPr>
        <w:t xml:space="preserve">and regional security interests’, in Alyssa Ayres and C. Raja Mohan (eds), </w:t>
      </w:r>
      <w:r w:rsidRPr="00F9689C">
        <w:rPr>
          <w:rFonts w:ascii="Times New Roman" w:hAnsi="Times New Roman" w:cs="Times New Roman"/>
          <w:i/>
          <w:iCs/>
          <w:sz w:val="24"/>
          <w:szCs w:val="24"/>
        </w:rPr>
        <w:t>Power</w:t>
      </w:r>
    </w:p>
    <w:p w:rsidR="00094836" w:rsidRDefault="00094836" w:rsidP="00F9689C">
      <w:pPr>
        <w:autoSpaceDE w:val="0"/>
        <w:autoSpaceDN w:val="0"/>
        <w:adjustRightInd w:val="0"/>
        <w:spacing w:after="0" w:line="360" w:lineRule="auto"/>
        <w:jc w:val="both"/>
        <w:rPr>
          <w:rFonts w:ascii="Times New Roman" w:hAnsi="Times New Roman" w:cs="Times New Roman"/>
          <w:sz w:val="24"/>
          <w:szCs w:val="24"/>
        </w:rPr>
      </w:pPr>
      <w:proofErr w:type="gramStart"/>
      <w:r w:rsidRPr="00F9689C">
        <w:rPr>
          <w:rFonts w:ascii="Times New Roman" w:hAnsi="Times New Roman" w:cs="Times New Roman"/>
          <w:i/>
          <w:iCs/>
          <w:sz w:val="24"/>
          <w:szCs w:val="24"/>
        </w:rPr>
        <w:t>realignments</w:t>
      </w:r>
      <w:proofErr w:type="gramEnd"/>
      <w:r w:rsidRPr="00F9689C">
        <w:rPr>
          <w:rFonts w:ascii="Times New Roman" w:hAnsi="Times New Roman" w:cs="Times New Roman"/>
          <w:i/>
          <w:iCs/>
          <w:sz w:val="24"/>
          <w:szCs w:val="24"/>
        </w:rPr>
        <w:t xml:space="preserve"> in Asia: China, India, and the United States</w:t>
      </w:r>
      <w:r w:rsidRPr="00F9689C">
        <w:rPr>
          <w:rFonts w:ascii="Times New Roman" w:hAnsi="Times New Roman" w:cs="Times New Roman"/>
          <w:sz w:val="24"/>
          <w:szCs w:val="24"/>
        </w:rPr>
        <w:t>, New Delhi: Sage.</w:t>
      </w:r>
    </w:p>
    <w:p w:rsidR="00CE65B4" w:rsidRDefault="00CE65B4" w:rsidP="00F9689C">
      <w:pPr>
        <w:autoSpaceDE w:val="0"/>
        <w:autoSpaceDN w:val="0"/>
        <w:adjustRightInd w:val="0"/>
        <w:spacing w:after="0" w:line="360" w:lineRule="auto"/>
        <w:jc w:val="both"/>
        <w:rPr>
          <w:rFonts w:ascii="Times New Roman" w:hAnsi="Times New Roman" w:cs="Times New Roman"/>
          <w:sz w:val="24"/>
          <w:szCs w:val="24"/>
        </w:rPr>
      </w:pPr>
    </w:p>
    <w:p w:rsidR="00CE65B4" w:rsidRDefault="00CE65B4" w:rsidP="00F9689C">
      <w:pPr>
        <w:autoSpaceDE w:val="0"/>
        <w:autoSpaceDN w:val="0"/>
        <w:adjustRightInd w:val="0"/>
        <w:spacing w:after="0" w:line="360" w:lineRule="auto"/>
        <w:jc w:val="both"/>
        <w:rPr>
          <w:rFonts w:ascii="Times New Roman" w:hAnsi="Times New Roman" w:cs="Times New Roman"/>
          <w:sz w:val="24"/>
          <w:szCs w:val="24"/>
        </w:rPr>
      </w:pPr>
    </w:p>
    <w:p w:rsidR="00CE65B4" w:rsidRDefault="00CE65B4" w:rsidP="00F9689C">
      <w:pPr>
        <w:autoSpaceDE w:val="0"/>
        <w:autoSpaceDN w:val="0"/>
        <w:adjustRightInd w:val="0"/>
        <w:spacing w:after="0" w:line="360" w:lineRule="auto"/>
        <w:jc w:val="both"/>
        <w:rPr>
          <w:rFonts w:ascii="Times New Roman" w:hAnsi="Times New Roman" w:cs="Times New Roman"/>
          <w:sz w:val="24"/>
          <w:szCs w:val="24"/>
        </w:rPr>
      </w:pPr>
    </w:p>
    <w:p w:rsidR="00CE65B4" w:rsidRDefault="00CE65B4" w:rsidP="00F9689C">
      <w:pPr>
        <w:autoSpaceDE w:val="0"/>
        <w:autoSpaceDN w:val="0"/>
        <w:adjustRightInd w:val="0"/>
        <w:spacing w:after="0" w:line="360" w:lineRule="auto"/>
        <w:jc w:val="both"/>
        <w:rPr>
          <w:rFonts w:ascii="Times New Roman" w:hAnsi="Times New Roman" w:cs="Times New Roman"/>
          <w:sz w:val="24"/>
          <w:szCs w:val="24"/>
        </w:rPr>
      </w:pPr>
    </w:p>
    <w:p w:rsidR="00CE65B4" w:rsidRDefault="00CE65B4" w:rsidP="00CE65B4">
      <w:pPr>
        <w:rPr>
          <w:rFonts w:ascii="Times New Roman" w:hAnsi="Times New Roman" w:cs="Times New Roman"/>
          <w:sz w:val="24"/>
          <w:szCs w:val="24"/>
        </w:rPr>
      </w:pPr>
      <w:r w:rsidRPr="00B02E27">
        <w:rPr>
          <w:rFonts w:ascii="Times New Roman" w:hAnsi="Times New Roman" w:cs="Times New Roman"/>
          <w:b/>
          <w:bCs/>
          <w:sz w:val="24"/>
          <w:szCs w:val="24"/>
        </w:rPr>
        <w:lastRenderedPageBreak/>
        <w:t xml:space="preserve">PAPER: </w:t>
      </w:r>
      <w:r>
        <w:rPr>
          <w:rFonts w:ascii="Times New Roman" w:hAnsi="Times New Roman" w:cs="Times New Roman"/>
          <w:b/>
          <w:bCs/>
          <w:sz w:val="24"/>
          <w:szCs w:val="24"/>
        </w:rPr>
        <w:t xml:space="preserve">Introduction to Comparative Government and Politics </w:t>
      </w:r>
    </w:p>
    <w:p w:rsidR="00CE65B4" w:rsidRPr="00DD533E" w:rsidRDefault="00CE65B4" w:rsidP="00CE65B4">
      <w:pPr>
        <w:spacing w:after="0" w:line="360" w:lineRule="auto"/>
        <w:jc w:val="both"/>
        <w:rPr>
          <w:rFonts w:ascii="Times New Roman" w:hAnsi="Times New Roman" w:cs="Times New Roman"/>
          <w:b/>
          <w:bCs/>
          <w:sz w:val="24"/>
          <w:szCs w:val="24"/>
        </w:rPr>
      </w:pPr>
      <w:r w:rsidRPr="00DD533E">
        <w:rPr>
          <w:rFonts w:ascii="Times New Roman" w:hAnsi="Times New Roman" w:cs="Times New Roman"/>
          <w:b/>
          <w:bCs/>
          <w:sz w:val="24"/>
          <w:szCs w:val="24"/>
        </w:rPr>
        <w:t>Core Course</w:t>
      </w:r>
    </w:p>
    <w:p w:rsidR="00CE65B4" w:rsidRPr="00DD533E" w:rsidRDefault="00CE65B4" w:rsidP="00CE65B4">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SEMESTER 3</w:t>
      </w:r>
    </w:p>
    <w:p w:rsidR="00CE65B4" w:rsidRPr="00DD533E" w:rsidRDefault="00CE65B4" w:rsidP="00CE65B4">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July- December 2021</w:t>
      </w:r>
    </w:p>
    <w:p w:rsidR="00CE65B4" w:rsidRPr="00DD533E" w:rsidRDefault="00CE65B4" w:rsidP="00CE65B4">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TEACHER NAME – Dr. </w:t>
      </w:r>
      <w:proofErr w:type="spellStart"/>
      <w:r>
        <w:rPr>
          <w:rFonts w:ascii="Times New Roman" w:hAnsi="Times New Roman" w:cs="Times New Roman"/>
          <w:b/>
          <w:bCs/>
          <w:sz w:val="24"/>
          <w:szCs w:val="24"/>
        </w:rPr>
        <w:t>Deepti</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Srivastava</w:t>
      </w:r>
      <w:proofErr w:type="spellEnd"/>
      <w:r>
        <w:rPr>
          <w:rFonts w:ascii="Times New Roman" w:hAnsi="Times New Roman" w:cs="Times New Roman"/>
          <w:b/>
          <w:bCs/>
          <w:sz w:val="24"/>
          <w:szCs w:val="24"/>
        </w:rPr>
        <w:t xml:space="preserve"> </w:t>
      </w:r>
    </w:p>
    <w:p w:rsidR="00CE65B4" w:rsidRPr="00B02E27" w:rsidRDefault="00CE65B4" w:rsidP="00CE65B4">
      <w:pPr>
        <w:rPr>
          <w:rFonts w:ascii="Times New Roman" w:hAnsi="Times New Roman" w:cs="Times New Roman"/>
          <w:b/>
          <w:bCs/>
          <w:sz w:val="24"/>
          <w:szCs w:val="24"/>
        </w:rPr>
      </w:pPr>
    </w:p>
    <w:p w:rsidR="00CE65B4" w:rsidRPr="00B02E27" w:rsidRDefault="00CE65B4" w:rsidP="00CE65B4">
      <w:pPr>
        <w:spacing w:after="0" w:line="360" w:lineRule="auto"/>
        <w:jc w:val="both"/>
        <w:rPr>
          <w:rFonts w:ascii="Times New Roman" w:hAnsi="Times New Roman" w:cs="Times New Roman"/>
          <w:b/>
          <w:sz w:val="24"/>
          <w:szCs w:val="24"/>
        </w:rPr>
      </w:pPr>
      <w:r w:rsidRPr="00B02E27">
        <w:rPr>
          <w:rFonts w:ascii="Times New Roman" w:hAnsi="Times New Roman" w:cs="Times New Roman"/>
          <w:b/>
          <w:sz w:val="24"/>
          <w:szCs w:val="24"/>
        </w:rPr>
        <w:t>SYLLABUS:</w:t>
      </w:r>
    </w:p>
    <w:p w:rsidR="00CE65B4" w:rsidRDefault="00CE65B4" w:rsidP="00CE65B4">
      <w:pPr>
        <w:spacing w:after="0" w:line="360" w:lineRule="auto"/>
        <w:jc w:val="both"/>
        <w:rPr>
          <w:rFonts w:ascii="Calibri,Bold" w:hAnsi="Calibri,Bold" w:cs="Calibri,Bold"/>
          <w:b/>
          <w:bCs/>
          <w:sz w:val="23"/>
          <w:szCs w:val="23"/>
        </w:rPr>
      </w:pPr>
      <w:r w:rsidRPr="00377B48">
        <w:rPr>
          <w:rFonts w:ascii="Times New Roman" w:hAnsi="Times New Roman" w:cs="Times New Roman"/>
          <w:b/>
          <w:bCs/>
          <w:sz w:val="24"/>
          <w:szCs w:val="24"/>
        </w:rPr>
        <w:t>Unit 1</w:t>
      </w:r>
      <w:r>
        <w:rPr>
          <w:rFonts w:ascii="Calibri,Bold" w:hAnsi="Calibri,Bold" w:cs="Calibri,Bold"/>
          <w:b/>
          <w:bCs/>
          <w:sz w:val="23"/>
          <w:szCs w:val="23"/>
        </w:rPr>
        <w:t>Understanding Comparative Politics (8 lectures)</w:t>
      </w:r>
    </w:p>
    <w:p w:rsidR="00CE65B4" w:rsidRPr="00043763" w:rsidRDefault="00CE65B4" w:rsidP="00CE65B4">
      <w:pPr>
        <w:pStyle w:val="ListParagraph"/>
        <w:numPr>
          <w:ilvl w:val="0"/>
          <w:numId w:val="5"/>
        </w:numPr>
        <w:spacing w:after="0" w:line="360" w:lineRule="auto"/>
        <w:jc w:val="both"/>
        <w:rPr>
          <w:rFonts w:ascii="Times New Roman" w:hAnsi="Times New Roman" w:cs="Times New Roman"/>
          <w:sz w:val="24"/>
          <w:szCs w:val="24"/>
        </w:rPr>
      </w:pPr>
      <w:r>
        <w:rPr>
          <w:rFonts w:ascii="Calibri" w:hAnsi="Calibri" w:cs="Calibri"/>
          <w:sz w:val="23"/>
          <w:szCs w:val="23"/>
        </w:rPr>
        <w:t>Nature and scope</w:t>
      </w:r>
    </w:p>
    <w:p w:rsidR="00CE65B4" w:rsidRPr="005E5C3A" w:rsidRDefault="00CE65B4" w:rsidP="00CE65B4">
      <w:pPr>
        <w:pStyle w:val="ListParagraph"/>
        <w:numPr>
          <w:ilvl w:val="0"/>
          <w:numId w:val="5"/>
        </w:numPr>
        <w:spacing w:after="0" w:line="360" w:lineRule="auto"/>
        <w:jc w:val="both"/>
        <w:rPr>
          <w:rFonts w:ascii="Times New Roman" w:hAnsi="Times New Roman" w:cs="Times New Roman"/>
          <w:sz w:val="24"/>
          <w:szCs w:val="24"/>
        </w:rPr>
      </w:pPr>
      <w:r>
        <w:rPr>
          <w:rFonts w:ascii="Calibri" w:hAnsi="Calibri" w:cs="Calibri"/>
          <w:sz w:val="23"/>
          <w:szCs w:val="23"/>
        </w:rPr>
        <w:t xml:space="preserve">Going beyond </w:t>
      </w:r>
      <w:proofErr w:type="spellStart"/>
      <w:r>
        <w:rPr>
          <w:rFonts w:ascii="Calibri" w:hAnsi="Calibri" w:cs="Calibri"/>
          <w:sz w:val="23"/>
          <w:szCs w:val="23"/>
        </w:rPr>
        <w:t>Eurocentrism</w:t>
      </w:r>
      <w:proofErr w:type="spellEnd"/>
    </w:p>
    <w:p w:rsidR="00CE65B4" w:rsidRPr="000C369D" w:rsidRDefault="00CE65B4" w:rsidP="00CE65B4">
      <w:pPr>
        <w:spacing w:after="0" w:line="360" w:lineRule="auto"/>
        <w:jc w:val="both"/>
        <w:rPr>
          <w:rFonts w:ascii="Times New Roman" w:hAnsi="Times New Roman" w:cs="Times New Roman"/>
          <w:b/>
          <w:bCs/>
          <w:sz w:val="24"/>
          <w:szCs w:val="24"/>
        </w:rPr>
      </w:pPr>
      <w:r w:rsidRPr="000C369D">
        <w:rPr>
          <w:rFonts w:ascii="Times New Roman" w:hAnsi="Times New Roman" w:cs="Times New Roman"/>
          <w:b/>
          <w:bCs/>
          <w:sz w:val="24"/>
          <w:szCs w:val="24"/>
        </w:rPr>
        <w:t>Unit 2 Approaches to Studying Comparative Politics</w:t>
      </w:r>
      <w:r>
        <w:rPr>
          <w:rFonts w:ascii="Times New Roman" w:hAnsi="Times New Roman" w:cs="Times New Roman"/>
          <w:b/>
          <w:bCs/>
          <w:sz w:val="24"/>
          <w:szCs w:val="24"/>
        </w:rPr>
        <w:t xml:space="preserve"> (15 Lectures)</w:t>
      </w:r>
    </w:p>
    <w:p w:rsidR="00CE65B4" w:rsidRDefault="00CE65B4" w:rsidP="00CE65B4">
      <w:pPr>
        <w:pStyle w:val="ListParagraph"/>
        <w:numPr>
          <w:ilvl w:val="0"/>
          <w:numId w:val="1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Institutional Approach, System Approach, Structural Functional Approach </w:t>
      </w:r>
    </w:p>
    <w:p w:rsidR="00CE65B4" w:rsidRDefault="00CE65B4" w:rsidP="00CE65B4">
      <w:pPr>
        <w:pStyle w:val="ListParagraph"/>
        <w:numPr>
          <w:ilvl w:val="0"/>
          <w:numId w:val="1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Political Culture </w:t>
      </w:r>
    </w:p>
    <w:p w:rsidR="00CE65B4" w:rsidRPr="00AF1819" w:rsidRDefault="00CE65B4" w:rsidP="00CE65B4">
      <w:pPr>
        <w:pStyle w:val="ListParagraph"/>
        <w:numPr>
          <w:ilvl w:val="0"/>
          <w:numId w:val="1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New Institutionalism </w:t>
      </w:r>
    </w:p>
    <w:p w:rsidR="00CE65B4" w:rsidRDefault="00CE65B4" w:rsidP="00CE65B4">
      <w:pPr>
        <w:spacing w:after="0" w:line="360" w:lineRule="auto"/>
        <w:jc w:val="both"/>
        <w:rPr>
          <w:rFonts w:ascii="Times New Roman" w:hAnsi="Times New Roman" w:cs="Times New Roman"/>
          <w:b/>
          <w:bCs/>
          <w:sz w:val="24"/>
          <w:szCs w:val="24"/>
        </w:rPr>
      </w:pPr>
    </w:p>
    <w:p w:rsidR="00CE65B4" w:rsidRPr="00377B48" w:rsidRDefault="00CE65B4" w:rsidP="00CE65B4">
      <w:pPr>
        <w:spacing w:after="0" w:line="360" w:lineRule="auto"/>
        <w:jc w:val="both"/>
        <w:rPr>
          <w:rFonts w:ascii="Times New Roman" w:hAnsi="Times New Roman" w:cs="Times New Roman"/>
          <w:b/>
          <w:bCs/>
          <w:sz w:val="24"/>
          <w:szCs w:val="24"/>
        </w:rPr>
      </w:pPr>
      <w:r w:rsidRPr="00377B48">
        <w:rPr>
          <w:rFonts w:ascii="Times New Roman" w:hAnsi="Times New Roman" w:cs="Times New Roman"/>
          <w:b/>
          <w:bCs/>
          <w:sz w:val="24"/>
          <w:szCs w:val="24"/>
        </w:rPr>
        <w:t xml:space="preserve">Unit </w:t>
      </w:r>
      <w:r>
        <w:rPr>
          <w:rFonts w:ascii="Times New Roman" w:hAnsi="Times New Roman" w:cs="Times New Roman"/>
          <w:b/>
          <w:bCs/>
          <w:sz w:val="24"/>
          <w:szCs w:val="24"/>
        </w:rPr>
        <w:t>3</w:t>
      </w:r>
      <w:r>
        <w:rPr>
          <w:rFonts w:ascii="Calibri,Bold" w:hAnsi="Calibri,Bold" w:cs="Calibri,Bold"/>
          <w:b/>
          <w:bCs/>
          <w:sz w:val="23"/>
          <w:szCs w:val="23"/>
        </w:rPr>
        <w:t>Historical context of modern government (16 lectures)</w:t>
      </w:r>
    </w:p>
    <w:p w:rsidR="00CE65B4" w:rsidRPr="00E14F55" w:rsidRDefault="00CE65B4" w:rsidP="00CE65B4">
      <w:pPr>
        <w:pStyle w:val="ListParagraph"/>
        <w:numPr>
          <w:ilvl w:val="0"/>
          <w:numId w:val="11"/>
        </w:numPr>
        <w:autoSpaceDE w:val="0"/>
        <w:autoSpaceDN w:val="0"/>
        <w:adjustRightInd w:val="0"/>
        <w:spacing w:after="0" w:line="240" w:lineRule="auto"/>
        <w:rPr>
          <w:rFonts w:ascii="Times New Roman" w:hAnsi="Times New Roman" w:cs="Times New Roman"/>
          <w:sz w:val="24"/>
          <w:szCs w:val="24"/>
        </w:rPr>
      </w:pPr>
      <w:r>
        <w:rPr>
          <w:rFonts w:ascii="Calibri" w:hAnsi="Calibri" w:cs="Calibri"/>
          <w:sz w:val="23"/>
          <w:szCs w:val="23"/>
        </w:rPr>
        <w:t xml:space="preserve">Capitalism: meaning and development: globalization </w:t>
      </w:r>
    </w:p>
    <w:p w:rsidR="00CE65B4" w:rsidRPr="00E14F55" w:rsidRDefault="00CE65B4" w:rsidP="00CE65B4">
      <w:pPr>
        <w:pStyle w:val="ListParagraph"/>
        <w:numPr>
          <w:ilvl w:val="0"/>
          <w:numId w:val="11"/>
        </w:numPr>
        <w:autoSpaceDE w:val="0"/>
        <w:autoSpaceDN w:val="0"/>
        <w:adjustRightInd w:val="0"/>
        <w:spacing w:after="0" w:line="240" w:lineRule="auto"/>
        <w:rPr>
          <w:rFonts w:ascii="Times New Roman" w:hAnsi="Times New Roman" w:cs="Times New Roman"/>
          <w:sz w:val="24"/>
          <w:szCs w:val="24"/>
        </w:rPr>
      </w:pPr>
      <w:r>
        <w:rPr>
          <w:rFonts w:ascii="Calibri" w:hAnsi="Calibri" w:cs="Calibri"/>
          <w:sz w:val="23"/>
          <w:szCs w:val="23"/>
        </w:rPr>
        <w:t xml:space="preserve">Socialism: meaning, growth and development </w:t>
      </w:r>
    </w:p>
    <w:p w:rsidR="00CE65B4" w:rsidRDefault="00CE65B4" w:rsidP="00CE65B4">
      <w:pPr>
        <w:autoSpaceDE w:val="0"/>
        <w:autoSpaceDN w:val="0"/>
        <w:adjustRightInd w:val="0"/>
        <w:spacing w:after="0" w:line="240" w:lineRule="auto"/>
        <w:rPr>
          <w:rFonts w:ascii="Calibri" w:hAnsi="Calibri" w:cs="Calibri"/>
          <w:sz w:val="23"/>
          <w:szCs w:val="23"/>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iii</w:t>
      </w:r>
      <w:proofErr w:type="gramEnd"/>
      <w:r>
        <w:rPr>
          <w:rFonts w:ascii="Times New Roman" w:hAnsi="Times New Roman" w:cs="Times New Roman"/>
          <w:sz w:val="24"/>
          <w:szCs w:val="24"/>
        </w:rPr>
        <w:t xml:space="preserve">        Colonialism and Decolonization: </w:t>
      </w:r>
      <w:r>
        <w:rPr>
          <w:rFonts w:ascii="Calibri" w:hAnsi="Calibri" w:cs="Calibri"/>
          <w:sz w:val="23"/>
          <w:szCs w:val="23"/>
        </w:rPr>
        <w:t xml:space="preserve">meaning, context, forms of colonialism; </w:t>
      </w:r>
    </w:p>
    <w:p w:rsidR="00CE65B4" w:rsidRPr="00E14F55" w:rsidRDefault="00CE65B4" w:rsidP="00CE65B4">
      <w:pPr>
        <w:autoSpaceDE w:val="0"/>
        <w:autoSpaceDN w:val="0"/>
        <w:adjustRightInd w:val="0"/>
        <w:spacing w:after="0" w:line="240" w:lineRule="auto"/>
        <w:rPr>
          <w:rFonts w:ascii="Times New Roman" w:hAnsi="Times New Roman" w:cs="Times New Roman"/>
          <w:sz w:val="24"/>
          <w:szCs w:val="24"/>
        </w:rPr>
      </w:pPr>
      <w:r>
        <w:rPr>
          <w:rFonts w:ascii="Calibri" w:hAnsi="Calibri" w:cs="Calibri"/>
          <w:sz w:val="23"/>
          <w:szCs w:val="23"/>
        </w:rPr>
        <w:t xml:space="preserve">                       </w:t>
      </w:r>
      <w:proofErr w:type="spellStart"/>
      <w:r>
        <w:rPr>
          <w:rFonts w:ascii="Calibri" w:hAnsi="Calibri" w:cs="Calibri"/>
          <w:sz w:val="23"/>
          <w:szCs w:val="23"/>
        </w:rPr>
        <w:t>Anticolonialismstruggles</w:t>
      </w:r>
      <w:proofErr w:type="spellEnd"/>
      <w:r>
        <w:rPr>
          <w:rFonts w:ascii="Calibri" w:hAnsi="Calibri" w:cs="Calibri"/>
          <w:sz w:val="23"/>
          <w:szCs w:val="23"/>
        </w:rPr>
        <w:t xml:space="preserve"> and </w:t>
      </w:r>
      <w:proofErr w:type="spellStart"/>
      <w:r>
        <w:rPr>
          <w:rFonts w:ascii="Calibri" w:hAnsi="Calibri" w:cs="Calibri"/>
          <w:sz w:val="23"/>
          <w:szCs w:val="23"/>
        </w:rPr>
        <w:t>process</w:t>
      </w:r>
      <w:r>
        <w:rPr>
          <w:rFonts w:ascii="Times New Roman" w:hAnsi="Times New Roman" w:cs="Times New Roman"/>
          <w:sz w:val="24"/>
          <w:szCs w:val="24"/>
        </w:rPr>
        <w:t>of</w:t>
      </w:r>
      <w:proofErr w:type="spellEnd"/>
      <w:r>
        <w:rPr>
          <w:rFonts w:ascii="Times New Roman" w:hAnsi="Times New Roman" w:cs="Times New Roman"/>
          <w:sz w:val="24"/>
          <w:szCs w:val="24"/>
        </w:rPr>
        <w:t xml:space="preserve"> decolonization</w:t>
      </w:r>
    </w:p>
    <w:p w:rsidR="00CE65B4" w:rsidRDefault="00CE65B4" w:rsidP="00CE65B4">
      <w:pPr>
        <w:spacing w:after="0" w:line="360" w:lineRule="auto"/>
        <w:jc w:val="both"/>
        <w:rPr>
          <w:rFonts w:ascii="Times New Roman" w:hAnsi="Times New Roman" w:cs="Times New Roman"/>
          <w:b/>
          <w:bCs/>
          <w:sz w:val="24"/>
          <w:szCs w:val="24"/>
        </w:rPr>
      </w:pPr>
    </w:p>
    <w:p w:rsidR="00CE65B4" w:rsidRPr="00C8217D" w:rsidRDefault="00CE65B4" w:rsidP="00CE65B4">
      <w:pPr>
        <w:spacing w:after="0" w:line="360" w:lineRule="auto"/>
        <w:jc w:val="both"/>
        <w:rPr>
          <w:rFonts w:ascii="Calibri,Bold" w:hAnsi="Calibri,Bold" w:cs="Calibri,Bold"/>
          <w:b/>
          <w:bCs/>
          <w:sz w:val="23"/>
          <w:szCs w:val="23"/>
        </w:rPr>
      </w:pPr>
      <w:r w:rsidRPr="00377B48">
        <w:rPr>
          <w:rFonts w:ascii="Times New Roman" w:hAnsi="Times New Roman" w:cs="Times New Roman"/>
          <w:b/>
          <w:bCs/>
          <w:sz w:val="24"/>
          <w:szCs w:val="24"/>
        </w:rPr>
        <w:t xml:space="preserve">Unit </w:t>
      </w:r>
      <w:r>
        <w:rPr>
          <w:rFonts w:ascii="Times New Roman" w:hAnsi="Times New Roman" w:cs="Times New Roman"/>
          <w:b/>
          <w:bCs/>
          <w:sz w:val="24"/>
          <w:szCs w:val="24"/>
        </w:rPr>
        <w:t>4</w:t>
      </w:r>
      <w:r>
        <w:rPr>
          <w:rFonts w:ascii="Calibri,Bold" w:hAnsi="Calibri,Bold" w:cs="Calibri,Bold"/>
          <w:b/>
          <w:bCs/>
          <w:sz w:val="23"/>
          <w:szCs w:val="23"/>
        </w:rPr>
        <w:t>Themes for comparative analysis (24 lectures)</w:t>
      </w:r>
    </w:p>
    <w:p w:rsidR="00CE65B4" w:rsidRDefault="00CE65B4" w:rsidP="00CE65B4">
      <w:pPr>
        <w:autoSpaceDE w:val="0"/>
        <w:autoSpaceDN w:val="0"/>
        <w:adjustRightInd w:val="0"/>
        <w:spacing w:after="0" w:line="240" w:lineRule="auto"/>
        <w:rPr>
          <w:rFonts w:ascii="Calibri" w:hAnsi="Calibri" w:cs="Calibri"/>
          <w:sz w:val="23"/>
          <w:szCs w:val="23"/>
        </w:rPr>
      </w:pPr>
      <w:r>
        <w:rPr>
          <w:rFonts w:ascii="Calibri" w:hAnsi="Calibri" w:cs="Calibri"/>
          <w:sz w:val="23"/>
          <w:szCs w:val="23"/>
        </w:rPr>
        <w:t>A comparative study of constitutional developments and political economy in the</w:t>
      </w:r>
    </w:p>
    <w:p w:rsidR="00CE65B4" w:rsidRPr="00C86C4F" w:rsidRDefault="00CE65B4" w:rsidP="00CE65B4">
      <w:pPr>
        <w:spacing w:after="0" w:line="360" w:lineRule="auto"/>
        <w:jc w:val="both"/>
        <w:rPr>
          <w:rFonts w:ascii="Calibri" w:hAnsi="Calibri" w:cs="Calibri"/>
          <w:sz w:val="23"/>
          <w:szCs w:val="23"/>
        </w:rPr>
      </w:pPr>
      <w:r>
        <w:rPr>
          <w:rFonts w:ascii="Calibri" w:hAnsi="Calibri" w:cs="Calibri"/>
          <w:sz w:val="23"/>
          <w:szCs w:val="23"/>
        </w:rPr>
        <w:t xml:space="preserve">           </w:t>
      </w:r>
      <w:proofErr w:type="gramStart"/>
      <w:r>
        <w:rPr>
          <w:rFonts w:ascii="Calibri" w:hAnsi="Calibri" w:cs="Calibri"/>
          <w:sz w:val="23"/>
          <w:szCs w:val="23"/>
        </w:rPr>
        <w:t>following</w:t>
      </w:r>
      <w:proofErr w:type="gramEnd"/>
      <w:r>
        <w:rPr>
          <w:rFonts w:ascii="Calibri" w:hAnsi="Calibri" w:cs="Calibri"/>
          <w:sz w:val="23"/>
          <w:szCs w:val="23"/>
        </w:rPr>
        <w:t xml:space="preserve"> countries: Britain, Brazil, Nigeria and China.</w:t>
      </w:r>
    </w:p>
    <w:p w:rsidR="00CE65B4" w:rsidRPr="00B02E27" w:rsidRDefault="00CE65B4" w:rsidP="00CE65B4">
      <w:pPr>
        <w:spacing w:after="0" w:line="360" w:lineRule="auto"/>
        <w:ind w:firstLine="720"/>
        <w:jc w:val="both"/>
        <w:rPr>
          <w:rFonts w:ascii="Times New Roman" w:hAnsi="Times New Roman" w:cs="Times New Roman"/>
          <w:b/>
          <w:sz w:val="24"/>
          <w:szCs w:val="24"/>
        </w:rPr>
      </w:pPr>
    </w:p>
    <w:p w:rsidR="00CE65B4" w:rsidRPr="00B02E27" w:rsidRDefault="00CE65B4" w:rsidP="00CE65B4">
      <w:pPr>
        <w:spacing w:line="360" w:lineRule="auto"/>
        <w:jc w:val="both"/>
        <w:rPr>
          <w:rFonts w:ascii="Times New Roman" w:hAnsi="Times New Roman" w:cs="Times New Roman"/>
          <w:b/>
          <w:sz w:val="24"/>
          <w:szCs w:val="24"/>
        </w:rPr>
      </w:pPr>
      <w:r w:rsidRPr="00B02E27">
        <w:rPr>
          <w:rFonts w:ascii="Times New Roman" w:hAnsi="Times New Roman" w:cs="Times New Roman"/>
          <w:b/>
          <w:sz w:val="24"/>
          <w:szCs w:val="24"/>
        </w:rPr>
        <w:t xml:space="preserve">COURSE DESCRIPTION </w:t>
      </w:r>
    </w:p>
    <w:p w:rsidR="00CE65B4" w:rsidRDefault="00CE65B4" w:rsidP="00CE65B4">
      <w:pPr>
        <w:spacing w:line="360" w:lineRule="auto"/>
        <w:jc w:val="both"/>
        <w:rPr>
          <w:rFonts w:ascii="Times New Roman" w:hAnsi="Times New Roman" w:cs="Times New Roman"/>
          <w:b/>
          <w:sz w:val="24"/>
          <w:szCs w:val="24"/>
        </w:rPr>
      </w:pPr>
      <w:r>
        <w:t xml:space="preserve">This course aims to </w:t>
      </w:r>
      <w:proofErr w:type="spellStart"/>
      <w:r>
        <w:t>familiarise</w:t>
      </w:r>
      <w:proofErr w:type="spellEnd"/>
      <w:r>
        <w:t xml:space="preserve"> students to basic concepts, methods and scope of comparative politics, different approaches their strengths and weaknesses. The objective is to provide deeper understanding of structures and functions of institutions in comparative perspective. The course will examine politics in a historical framework while engaging with various themes of comparative analysis in developed and developing countries. The historical context of modern state, constitutional development and their political economy could be understood with specific references; such as capitalism with reference to Britain, socialism with reference to China, colonialism and decolonization with reference to Brazil and Nigeria.</w:t>
      </w:r>
    </w:p>
    <w:p w:rsidR="00CE65B4" w:rsidRPr="00B02E27" w:rsidRDefault="00CE65B4" w:rsidP="00CE65B4">
      <w:pPr>
        <w:spacing w:line="360" w:lineRule="auto"/>
        <w:jc w:val="both"/>
        <w:rPr>
          <w:rFonts w:ascii="Times New Roman" w:hAnsi="Times New Roman" w:cs="Times New Roman"/>
          <w:b/>
          <w:sz w:val="24"/>
          <w:szCs w:val="24"/>
        </w:rPr>
      </w:pPr>
      <w:r w:rsidRPr="00B02E27">
        <w:rPr>
          <w:rFonts w:ascii="Times New Roman" w:hAnsi="Times New Roman" w:cs="Times New Roman"/>
          <w:b/>
          <w:sz w:val="24"/>
          <w:szCs w:val="24"/>
        </w:rPr>
        <w:lastRenderedPageBreak/>
        <w:t>TEACHING TIME:</w:t>
      </w:r>
    </w:p>
    <w:p w:rsidR="00CE65B4" w:rsidRPr="00B02E27" w:rsidRDefault="00CE65B4" w:rsidP="00CE65B4">
      <w:pPr>
        <w:spacing w:line="360" w:lineRule="auto"/>
        <w:jc w:val="both"/>
        <w:rPr>
          <w:rFonts w:ascii="Times New Roman" w:hAnsi="Times New Roman" w:cs="Times New Roman"/>
          <w:sz w:val="24"/>
          <w:szCs w:val="24"/>
        </w:rPr>
      </w:pPr>
      <w:r w:rsidRPr="00B02E27">
        <w:rPr>
          <w:rFonts w:ascii="Times New Roman" w:hAnsi="Times New Roman" w:cs="Times New Roman"/>
          <w:sz w:val="24"/>
          <w:szCs w:val="24"/>
        </w:rPr>
        <w:t xml:space="preserve">12 Weeks approximately five days of a week </w:t>
      </w:r>
    </w:p>
    <w:p w:rsidR="00CE65B4" w:rsidRPr="00B02E27" w:rsidRDefault="00CE65B4" w:rsidP="00CE65B4">
      <w:pPr>
        <w:spacing w:line="360" w:lineRule="auto"/>
        <w:jc w:val="both"/>
        <w:rPr>
          <w:rFonts w:ascii="Times New Roman" w:hAnsi="Times New Roman" w:cs="Times New Roman"/>
          <w:sz w:val="24"/>
          <w:szCs w:val="24"/>
        </w:rPr>
      </w:pPr>
      <w:r w:rsidRPr="00377B48">
        <w:rPr>
          <w:rFonts w:ascii="Times New Roman" w:hAnsi="Times New Roman" w:cs="Times New Roman"/>
          <w:b/>
          <w:bCs/>
          <w:sz w:val="24"/>
          <w:szCs w:val="24"/>
        </w:rPr>
        <w:t>Classes</w:t>
      </w:r>
    </w:p>
    <w:p w:rsidR="00CE65B4" w:rsidRPr="00B02E27" w:rsidRDefault="00CE65B4" w:rsidP="00CE65B4">
      <w:pPr>
        <w:spacing w:line="360" w:lineRule="auto"/>
        <w:jc w:val="both"/>
        <w:rPr>
          <w:rFonts w:ascii="Times New Roman" w:hAnsi="Times New Roman" w:cs="Times New Roman"/>
          <w:sz w:val="24"/>
          <w:szCs w:val="24"/>
        </w:rPr>
      </w:pPr>
      <w:r w:rsidRPr="00B02E27">
        <w:rPr>
          <w:rFonts w:ascii="Times New Roman" w:hAnsi="Times New Roman" w:cs="Times New Roman"/>
          <w:sz w:val="24"/>
          <w:szCs w:val="24"/>
        </w:rPr>
        <w:t xml:space="preserve">The course is organized around daily lectures and tutorials as per the time table. The nature of lectures is discussion on the Western and Indian traditions. Students are encouraged to make theoretical arguments of their own to enable them to appreciate the development of political theory characterized by continuity and </w:t>
      </w:r>
      <w:proofErr w:type="spellStart"/>
      <w:r w:rsidRPr="00B02E27">
        <w:rPr>
          <w:rFonts w:ascii="Times New Roman" w:hAnsi="Times New Roman" w:cs="Times New Roman"/>
          <w:sz w:val="24"/>
          <w:szCs w:val="24"/>
        </w:rPr>
        <w:t>change</w:t>
      </w:r>
      <w:r>
        <w:rPr>
          <w:rFonts w:ascii="Times New Roman" w:hAnsi="Times New Roman" w:cs="Times New Roman"/>
          <w:sz w:val="24"/>
          <w:szCs w:val="24"/>
        </w:rPr>
        <w:t>.</w:t>
      </w:r>
      <w:r w:rsidRPr="00B02E27">
        <w:rPr>
          <w:rFonts w:ascii="Times New Roman" w:hAnsi="Times New Roman" w:cs="Times New Roman"/>
          <w:sz w:val="24"/>
          <w:szCs w:val="24"/>
        </w:rPr>
        <w:t>Students</w:t>
      </w:r>
      <w:proofErr w:type="spellEnd"/>
      <w:r w:rsidRPr="00B02E27">
        <w:rPr>
          <w:rFonts w:ascii="Times New Roman" w:hAnsi="Times New Roman" w:cs="Times New Roman"/>
          <w:sz w:val="24"/>
          <w:szCs w:val="24"/>
        </w:rPr>
        <w:t xml:space="preserve"> will be provided</w:t>
      </w:r>
      <w:r>
        <w:rPr>
          <w:rFonts w:ascii="Times New Roman" w:hAnsi="Times New Roman" w:cs="Times New Roman"/>
          <w:sz w:val="24"/>
          <w:szCs w:val="24"/>
        </w:rPr>
        <w:t xml:space="preserve"> with</w:t>
      </w:r>
      <w:r w:rsidRPr="00B02E27">
        <w:rPr>
          <w:rFonts w:ascii="Times New Roman" w:hAnsi="Times New Roman" w:cs="Times New Roman"/>
          <w:sz w:val="24"/>
          <w:szCs w:val="24"/>
        </w:rPr>
        <w:t xml:space="preserve"> reading assignments each to help them follow the course content. The lecture will be given according to reading material. Internal Assessment of 25 marks will be given to the students based on activities like assignment, presentation and class test. Some quiz competitions are also conducted through classroom application. There are 5 marks for attendance as part of internal assessment.</w:t>
      </w:r>
    </w:p>
    <w:p w:rsidR="00CE65B4" w:rsidRPr="00B02E27" w:rsidRDefault="00CE65B4" w:rsidP="00CE65B4">
      <w:pPr>
        <w:spacing w:line="360" w:lineRule="auto"/>
        <w:jc w:val="both"/>
        <w:rPr>
          <w:rFonts w:ascii="Times New Roman" w:hAnsi="Times New Roman" w:cs="Times New Roman"/>
          <w:b/>
          <w:sz w:val="24"/>
          <w:szCs w:val="24"/>
        </w:rPr>
      </w:pPr>
      <w:r>
        <w:rPr>
          <w:rFonts w:ascii="Times New Roman" w:hAnsi="Times New Roman" w:cs="Times New Roman"/>
          <w:b/>
          <w:sz w:val="24"/>
          <w:szCs w:val="24"/>
        </w:rPr>
        <w:t>UNIT WISE BREAKUP OF SYLLABUS and LEARNING OUTCOMES</w:t>
      </w:r>
    </w:p>
    <w:p w:rsidR="00CE65B4" w:rsidRDefault="00CE65B4" w:rsidP="00CE65B4">
      <w:pPr>
        <w:spacing w:after="0" w:line="360" w:lineRule="auto"/>
        <w:jc w:val="both"/>
        <w:rPr>
          <w:rFonts w:ascii="Calibri,Bold" w:hAnsi="Calibri,Bold" w:cs="Calibri,Bold"/>
          <w:b/>
          <w:bCs/>
          <w:sz w:val="23"/>
          <w:szCs w:val="23"/>
        </w:rPr>
      </w:pPr>
      <w:r w:rsidRPr="00377B48">
        <w:rPr>
          <w:rFonts w:ascii="Times New Roman" w:hAnsi="Times New Roman" w:cs="Times New Roman"/>
          <w:b/>
          <w:bCs/>
          <w:sz w:val="24"/>
          <w:szCs w:val="24"/>
        </w:rPr>
        <w:t>Unit 1</w:t>
      </w:r>
      <w:r>
        <w:rPr>
          <w:rFonts w:ascii="Calibri,Bold" w:hAnsi="Calibri,Bold" w:cs="Calibri,Bold"/>
          <w:b/>
          <w:bCs/>
          <w:sz w:val="23"/>
          <w:szCs w:val="23"/>
        </w:rPr>
        <w:t>Understanding Comparative Politics (8 lectures)</w:t>
      </w:r>
    </w:p>
    <w:p w:rsidR="00CE65B4" w:rsidRPr="00043763" w:rsidRDefault="00CE65B4" w:rsidP="00CE65B4">
      <w:pPr>
        <w:pStyle w:val="ListParagraph"/>
        <w:numPr>
          <w:ilvl w:val="0"/>
          <w:numId w:val="12"/>
        </w:numPr>
        <w:spacing w:after="0" w:line="360" w:lineRule="auto"/>
        <w:jc w:val="both"/>
        <w:rPr>
          <w:rFonts w:ascii="Times New Roman" w:hAnsi="Times New Roman" w:cs="Times New Roman"/>
          <w:sz w:val="24"/>
          <w:szCs w:val="24"/>
        </w:rPr>
      </w:pPr>
      <w:r>
        <w:rPr>
          <w:rFonts w:ascii="Calibri" w:hAnsi="Calibri" w:cs="Calibri"/>
          <w:sz w:val="23"/>
          <w:szCs w:val="23"/>
        </w:rPr>
        <w:t>Nature and scope</w:t>
      </w:r>
    </w:p>
    <w:p w:rsidR="00CE65B4" w:rsidRPr="00043763" w:rsidRDefault="00CE65B4" w:rsidP="00CE65B4">
      <w:pPr>
        <w:pStyle w:val="ListParagraph"/>
        <w:numPr>
          <w:ilvl w:val="0"/>
          <w:numId w:val="12"/>
        </w:numPr>
        <w:spacing w:after="0" w:line="360" w:lineRule="auto"/>
        <w:jc w:val="both"/>
        <w:rPr>
          <w:rFonts w:ascii="Times New Roman" w:hAnsi="Times New Roman" w:cs="Times New Roman"/>
          <w:sz w:val="24"/>
          <w:szCs w:val="24"/>
        </w:rPr>
      </w:pPr>
      <w:r>
        <w:rPr>
          <w:rFonts w:ascii="Calibri" w:hAnsi="Calibri" w:cs="Calibri"/>
          <w:sz w:val="23"/>
          <w:szCs w:val="23"/>
        </w:rPr>
        <w:t>Going beyond Euro-centrism</w:t>
      </w: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Calibri" w:hAnsi="Calibri" w:cs="Calibri"/>
          <w:sz w:val="23"/>
          <w:szCs w:val="23"/>
        </w:rPr>
      </w:pPr>
      <w:r w:rsidRPr="000E3F53">
        <w:rPr>
          <w:rFonts w:ascii="Times New Roman" w:hAnsi="Times New Roman" w:cs="Times New Roman"/>
          <w:sz w:val="24"/>
          <w:szCs w:val="24"/>
        </w:rPr>
        <w:t xml:space="preserve">This </w:t>
      </w:r>
      <w:r>
        <w:rPr>
          <w:rFonts w:ascii="Times New Roman" w:hAnsi="Times New Roman" w:cs="Times New Roman"/>
          <w:sz w:val="24"/>
          <w:szCs w:val="24"/>
        </w:rPr>
        <w:t>topic will be</w:t>
      </w:r>
      <w:r w:rsidRPr="000E3F53">
        <w:rPr>
          <w:rFonts w:ascii="Times New Roman" w:hAnsi="Times New Roman" w:cs="Times New Roman"/>
          <w:sz w:val="24"/>
          <w:szCs w:val="24"/>
        </w:rPr>
        <w:t xml:space="preserve"> introduced with the objective to enhance students’ knowledge regarding the paper, in </w:t>
      </w:r>
      <w:proofErr w:type="spellStart"/>
      <w:r w:rsidRPr="000E3F53">
        <w:rPr>
          <w:rFonts w:ascii="Times New Roman" w:hAnsi="Times New Roman" w:cs="Times New Roman"/>
          <w:sz w:val="24"/>
          <w:szCs w:val="24"/>
        </w:rPr>
        <w:t>general</w:t>
      </w:r>
      <w:proofErr w:type="gramStart"/>
      <w:r w:rsidRPr="000E3F53">
        <w:rPr>
          <w:rFonts w:ascii="Times New Roman" w:hAnsi="Times New Roman" w:cs="Times New Roman"/>
          <w:sz w:val="24"/>
          <w:szCs w:val="24"/>
        </w:rPr>
        <w:t>,and</w:t>
      </w:r>
      <w:proofErr w:type="spellEnd"/>
      <w:proofErr w:type="gramEnd"/>
      <w:r w:rsidRPr="000E3F53">
        <w:rPr>
          <w:rFonts w:ascii="Times New Roman" w:hAnsi="Times New Roman" w:cs="Times New Roman"/>
          <w:sz w:val="24"/>
          <w:szCs w:val="24"/>
        </w:rPr>
        <w:t xml:space="preserve"> the</w:t>
      </w:r>
      <w:r>
        <w:rPr>
          <w:rFonts w:ascii="Times New Roman" w:hAnsi="Times New Roman" w:cs="Times New Roman"/>
          <w:sz w:val="24"/>
          <w:szCs w:val="24"/>
        </w:rPr>
        <w:t xml:space="preserve"> overall concept of Euro-centric and beyond Euro-centric</w:t>
      </w:r>
      <w:r w:rsidRPr="000E3F53">
        <w:rPr>
          <w:rFonts w:ascii="Times New Roman" w:hAnsi="Times New Roman" w:cs="Times New Roman"/>
          <w:sz w:val="24"/>
          <w:szCs w:val="24"/>
        </w:rPr>
        <w:t xml:space="preserve">, in particular. Along with </w:t>
      </w:r>
      <w:r>
        <w:rPr>
          <w:rFonts w:ascii="Times New Roman" w:hAnsi="Times New Roman" w:cs="Times New Roman"/>
          <w:sz w:val="24"/>
          <w:szCs w:val="24"/>
        </w:rPr>
        <w:t xml:space="preserve">the basic idea and nature of Comparative </w:t>
      </w:r>
      <w:r w:rsidRPr="000E3F53">
        <w:rPr>
          <w:rFonts w:ascii="Times New Roman" w:hAnsi="Times New Roman" w:cs="Times New Roman"/>
          <w:sz w:val="24"/>
          <w:szCs w:val="24"/>
        </w:rPr>
        <w:t>Politic</w:t>
      </w:r>
      <w:r>
        <w:rPr>
          <w:rFonts w:ascii="Times New Roman" w:hAnsi="Times New Roman" w:cs="Times New Roman"/>
          <w:sz w:val="24"/>
          <w:szCs w:val="24"/>
        </w:rPr>
        <w:t>s, wide range of other issues such as scope, relevance and importance of comparison will also be explained</w:t>
      </w:r>
      <w:r w:rsidRPr="000E3F53">
        <w:rPr>
          <w:rFonts w:ascii="Times New Roman" w:hAnsi="Times New Roman" w:cs="Times New Roman"/>
          <w:sz w:val="24"/>
          <w:szCs w:val="24"/>
        </w:rPr>
        <w:t xml:space="preserve"> to develop deep and extensive understanding on the subject</w:t>
      </w:r>
      <w:r>
        <w:rPr>
          <w:rFonts w:ascii="Calibri" w:hAnsi="Calibri" w:cs="Calibri"/>
          <w:sz w:val="23"/>
          <w:szCs w:val="23"/>
        </w:rPr>
        <w:t xml:space="preserve">. </w:t>
      </w:r>
    </w:p>
    <w:p w:rsidR="00CE65B4" w:rsidRPr="000C369D" w:rsidRDefault="00CE65B4" w:rsidP="00CE65B4">
      <w:pPr>
        <w:spacing w:after="0" w:line="360" w:lineRule="auto"/>
        <w:jc w:val="both"/>
        <w:rPr>
          <w:rFonts w:ascii="Times New Roman" w:hAnsi="Times New Roman" w:cs="Times New Roman"/>
          <w:b/>
          <w:bCs/>
          <w:sz w:val="24"/>
          <w:szCs w:val="24"/>
        </w:rPr>
      </w:pPr>
      <w:r w:rsidRPr="000C369D">
        <w:rPr>
          <w:rFonts w:ascii="Times New Roman" w:hAnsi="Times New Roman" w:cs="Times New Roman"/>
          <w:b/>
          <w:bCs/>
          <w:sz w:val="24"/>
          <w:szCs w:val="24"/>
        </w:rPr>
        <w:t>Unit 2 Approaches to Studying Comparative Politics</w:t>
      </w:r>
      <w:r>
        <w:rPr>
          <w:rFonts w:ascii="Times New Roman" w:hAnsi="Times New Roman" w:cs="Times New Roman"/>
          <w:b/>
          <w:bCs/>
          <w:sz w:val="24"/>
          <w:szCs w:val="24"/>
        </w:rPr>
        <w:t xml:space="preserve"> (15 Lectures)</w:t>
      </w:r>
    </w:p>
    <w:p w:rsidR="00CE65B4" w:rsidRDefault="00CE65B4" w:rsidP="00CE65B4">
      <w:pPr>
        <w:pStyle w:val="ListParagraph"/>
        <w:numPr>
          <w:ilvl w:val="0"/>
          <w:numId w:val="15"/>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Institutional Approach, System Approach, Structural Functional Approach </w:t>
      </w:r>
    </w:p>
    <w:p w:rsidR="00CE65B4" w:rsidRDefault="00CE65B4" w:rsidP="00CE65B4">
      <w:pPr>
        <w:pStyle w:val="ListParagraph"/>
        <w:numPr>
          <w:ilvl w:val="0"/>
          <w:numId w:val="15"/>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Political Culture </w:t>
      </w:r>
    </w:p>
    <w:p w:rsidR="00CE65B4" w:rsidRDefault="00CE65B4" w:rsidP="00CE65B4">
      <w:pPr>
        <w:pStyle w:val="ListParagraph"/>
        <w:numPr>
          <w:ilvl w:val="0"/>
          <w:numId w:val="15"/>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New Institutionalism  </w:t>
      </w:r>
    </w:p>
    <w:p w:rsidR="00CE65B4" w:rsidRPr="00D47C76" w:rsidRDefault="00CE65B4" w:rsidP="00CE65B4">
      <w:pPr>
        <w:spacing w:after="0" w:line="360" w:lineRule="auto"/>
        <w:jc w:val="both"/>
        <w:rPr>
          <w:rFonts w:ascii="Times New Roman" w:hAnsi="Times New Roman" w:cs="Times New Roman"/>
          <w:sz w:val="24"/>
          <w:szCs w:val="24"/>
        </w:rPr>
      </w:pPr>
    </w:p>
    <w:p w:rsidR="00CE65B4" w:rsidRPr="006E3DE6" w:rsidRDefault="00CE65B4" w:rsidP="00CE65B4">
      <w:pPr>
        <w:spacing w:after="0" w:line="360" w:lineRule="auto"/>
        <w:jc w:val="both"/>
        <w:rPr>
          <w:rFonts w:ascii="Times New Roman" w:hAnsi="Times New Roman" w:cs="Times New Roman"/>
          <w:sz w:val="24"/>
          <w:szCs w:val="24"/>
        </w:rPr>
      </w:pPr>
      <w:r>
        <w:rPr>
          <w:rFonts w:ascii="Calibri" w:hAnsi="Calibri" w:cs="Calibri"/>
          <w:sz w:val="23"/>
          <w:szCs w:val="23"/>
        </w:rPr>
        <w:t xml:space="preserve">In this unit the students will understand the different approaches to study Comparative </w:t>
      </w:r>
      <w:proofErr w:type="spellStart"/>
      <w:r>
        <w:rPr>
          <w:rFonts w:ascii="Calibri" w:hAnsi="Calibri" w:cs="Calibri"/>
          <w:sz w:val="23"/>
          <w:szCs w:val="23"/>
        </w:rPr>
        <w:t>Politics.These</w:t>
      </w:r>
      <w:proofErr w:type="spellEnd"/>
      <w:r>
        <w:rPr>
          <w:rFonts w:ascii="Calibri" w:hAnsi="Calibri" w:cs="Calibri"/>
          <w:sz w:val="23"/>
          <w:szCs w:val="23"/>
        </w:rPr>
        <w:t xml:space="preserve"> approaches will enhance the student’s ability to </w:t>
      </w:r>
      <w:proofErr w:type="spellStart"/>
      <w:r>
        <w:rPr>
          <w:rFonts w:ascii="Calibri" w:hAnsi="Calibri" w:cs="Calibri"/>
          <w:sz w:val="23"/>
          <w:szCs w:val="23"/>
        </w:rPr>
        <w:t>analyse</w:t>
      </w:r>
      <w:proofErr w:type="spellEnd"/>
      <w:r>
        <w:rPr>
          <w:rFonts w:ascii="Calibri" w:hAnsi="Calibri" w:cs="Calibri"/>
          <w:sz w:val="23"/>
          <w:szCs w:val="23"/>
        </w:rPr>
        <w:t xml:space="preserve"> the subject critically and develop scientific approach regarding it. The approaches are also helpful in comparing the </w:t>
      </w:r>
      <w:r>
        <w:rPr>
          <w:rFonts w:ascii="Calibri" w:hAnsi="Calibri" w:cs="Calibri"/>
          <w:sz w:val="23"/>
          <w:szCs w:val="23"/>
        </w:rPr>
        <w:lastRenderedPageBreak/>
        <w:t>political structures as well as political institutions of different countries as they provide insights to do a comparative analysis of them.</w:t>
      </w:r>
    </w:p>
    <w:p w:rsidR="00CE65B4" w:rsidRDefault="00CE65B4" w:rsidP="00CE65B4">
      <w:pPr>
        <w:spacing w:after="0" w:line="360" w:lineRule="auto"/>
        <w:jc w:val="both"/>
        <w:rPr>
          <w:rFonts w:ascii="Times New Roman" w:hAnsi="Times New Roman" w:cs="Times New Roman"/>
          <w:b/>
          <w:bCs/>
          <w:sz w:val="24"/>
          <w:szCs w:val="24"/>
        </w:rPr>
      </w:pPr>
    </w:p>
    <w:p w:rsidR="00CE65B4" w:rsidRPr="00377B48" w:rsidRDefault="00CE65B4" w:rsidP="00CE65B4">
      <w:pPr>
        <w:spacing w:after="0" w:line="360" w:lineRule="auto"/>
        <w:jc w:val="both"/>
        <w:rPr>
          <w:rFonts w:ascii="Times New Roman" w:hAnsi="Times New Roman" w:cs="Times New Roman"/>
          <w:b/>
          <w:bCs/>
          <w:sz w:val="24"/>
          <w:szCs w:val="24"/>
        </w:rPr>
      </w:pPr>
      <w:r w:rsidRPr="00377B48">
        <w:rPr>
          <w:rFonts w:ascii="Times New Roman" w:hAnsi="Times New Roman" w:cs="Times New Roman"/>
          <w:b/>
          <w:bCs/>
          <w:sz w:val="24"/>
          <w:szCs w:val="24"/>
        </w:rPr>
        <w:t xml:space="preserve">Unit </w:t>
      </w:r>
      <w:r>
        <w:rPr>
          <w:rFonts w:ascii="Times New Roman" w:hAnsi="Times New Roman" w:cs="Times New Roman"/>
          <w:b/>
          <w:bCs/>
          <w:sz w:val="24"/>
          <w:szCs w:val="24"/>
        </w:rPr>
        <w:t xml:space="preserve">3 </w:t>
      </w:r>
      <w:r>
        <w:rPr>
          <w:rFonts w:ascii="Calibri,Bold" w:hAnsi="Calibri,Bold" w:cs="Calibri,Bold"/>
          <w:b/>
          <w:bCs/>
          <w:sz w:val="23"/>
          <w:szCs w:val="23"/>
        </w:rPr>
        <w:t>Historical context of modern government (16 lectures)</w:t>
      </w:r>
    </w:p>
    <w:p w:rsidR="00CE65B4" w:rsidRPr="00E14F55" w:rsidRDefault="00CE65B4" w:rsidP="00CE65B4">
      <w:pPr>
        <w:pStyle w:val="ListParagraph"/>
        <w:numPr>
          <w:ilvl w:val="0"/>
          <w:numId w:val="13"/>
        </w:numPr>
        <w:autoSpaceDE w:val="0"/>
        <w:autoSpaceDN w:val="0"/>
        <w:adjustRightInd w:val="0"/>
        <w:spacing w:after="0" w:line="240" w:lineRule="auto"/>
        <w:rPr>
          <w:rFonts w:ascii="Times New Roman" w:hAnsi="Times New Roman" w:cs="Times New Roman"/>
          <w:sz w:val="24"/>
          <w:szCs w:val="24"/>
        </w:rPr>
      </w:pPr>
      <w:r>
        <w:rPr>
          <w:rFonts w:ascii="Calibri" w:hAnsi="Calibri" w:cs="Calibri"/>
          <w:sz w:val="23"/>
          <w:szCs w:val="23"/>
        </w:rPr>
        <w:t xml:space="preserve">Capitalism: meaning and development: globalization </w:t>
      </w:r>
    </w:p>
    <w:p w:rsidR="00CE65B4" w:rsidRPr="00E14F55" w:rsidRDefault="00CE65B4" w:rsidP="00CE65B4">
      <w:pPr>
        <w:pStyle w:val="ListParagraph"/>
        <w:numPr>
          <w:ilvl w:val="0"/>
          <w:numId w:val="13"/>
        </w:numPr>
        <w:autoSpaceDE w:val="0"/>
        <w:autoSpaceDN w:val="0"/>
        <w:adjustRightInd w:val="0"/>
        <w:spacing w:after="0" w:line="240" w:lineRule="auto"/>
        <w:rPr>
          <w:rFonts w:ascii="Times New Roman" w:hAnsi="Times New Roman" w:cs="Times New Roman"/>
          <w:sz w:val="24"/>
          <w:szCs w:val="24"/>
        </w:rPr>
      </w:pPr>
      <w:r>
        <w:rPr>
          <w:rFonts w:ascii="Calibri" w:hAnsi="Calibri" w:cs="Calibri"/>
          <w:sz w:val="23"/>
          <w:szCs w:val="23"/>
        </w:rPr>
        <w:t xml:space="preserve">Socialism: meaning, growth and development </w:t>
      </w:r>
    </w:p>
    <w:p w:rsidR="00CE65B4" w:rsidRDefault="00CE65B4" w:rsidP="00CE65B4">
      <w:pPr>
        <w:autoSpaceDE w:val="0"/>
        <w:autoSpaceDN w:val="0"/>
        <w:adjustRightInd w:val="0"/>
        <w:spacing w:after="0" w:line="240" w:lineRule="auto"/>
        <w:rPr>
          <w:rFonts w:ascii="Calibri" w:hAnsi="Calibri" w:cs="Calibri"/>
          <w:sz w:val="23"/>
          <w:szCs w:val="23"/>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iii</w:t>
      </w:r>
      <w:proofErr w:type="gramEnd"/>
      <w:r>
        <w:rPr>
          <w:rFonts w:ascii="Times New Roman" w:hAnsi="Times New Roman" w:cs="Times New Roman"/>
          <w:sz w:val="24"/>
          <w:szCs w:val="24"/>
        </w:rPr>
        <w:t xml:space="preserve">         Colonialism and Decolonization: </w:t>
      </w:r>
      <w:r>
        <w:rPr>
          <w:rFonts w:ascii="Calibri" w:hAnsi="Calibri" w:cs="Calibri"/>
          <w:sz w:val="23"/>
          <w:szCs w:val="23"/>
        </w:rPr>
        <w:t xml:space="preserve">meaning, context, forms of colonialism;  </w:t>
      </w:r>
    </w:p>
    <w:p w:rsidR="00CE65B4" w:rsidRDefault="00CE65B4" w:rsidP="00CE65B4">
      <w:pPr>
        <w:spacing w:line="360" w:lineRule="auto"/>
        <w:jc w:val="both"/>
        <w:rPr>
          <w:rFonts w:ascii="Times New Roman" w:hAnsi="Times New Roman" w:cs="Times New Roman"/>
          <w:sz w:val="24"/>
          <w:szCs w:val="24"/>
        </w:rPr>
      </w:pPr>
      <w:r>
        <w:rPr>
          <w:rFonts w:ascii="Calibri" w:hAnsi="Calibri" w:cs="Calibri"/>
          <w:sz w:val="23"/>
          <w:szCs w:val="23"/>
        </w:rPr>
        <w:t xml:space="preserve">                       </w:t>
      </w:r>
      <w:proofErr w:type="spellStart"/>
      <w:r>
        <w:rPr>
          <w:rFonts w:ascii="Calibri" w:hAnsi="Calibri" w:cs="Calibri"/>
          <w:sz w:val="23"/>
          <w:szCs w:val="23"/>
        </w:rPr>
        <w:t>Anticolonialism</w:t>
      </w:r>
      <w:proofErr w:type="spellEnd"/>
      <w:r>
        <w:rPr>
          <w:rFonts w:ascii="Calibri" w:hAnsi="Calibri" w:cs="Calibri"/>
          <w:sz w:val="23"/>
          <w:szCs w:val="23"/>
        </w:rPr>
        <w:t xml:space="preserve"> struggles and process</w:t>
      </w:r>
      <w:r>
        <w:rPr>
          <w:rFonts w:ascii="Times New Roman" w:hAnsi="Times New Roman" w:cs="Times New Roman"/>
          <w:sz w:val="24"/>
          <w:szCs w:val="24"/>
        </w:rPr>
        <w:t xml:space="preserve"> of decolonization</w:t>
      </w:r>
    </w:p>
    <w:p w:rsidR="00CE65B4" w:rsidRPr="000E3F53" w:rsidRDefault="00CE65B4" w:rsidP="00CE65B4">
      <w:pPr>
        <w:spacing w:line="360" w:lineRule="auto"/>
        <w:jc w:val="both"/>
        <w:rPr>
          <w:rFonts w:ascii="Times New Roman" w:hAnsi="Times New Roman" w:cs="Times New Roman"/>
          <w:sz w:val="24"/>
          <w:szCs w:val="24"/>
        </w:rPr>
      </w:pPr>
      <w:r>
        <w:rPr>
          <w:rFonts w:ascii="Times New Roman" w:hAnsi="Times New Roman" w:cs="Times New Roman"/>
          <w:sz w:val="24"/>
          <w:szCs w:val="24"/>
        </w:rPr>
        <w:t>T</w:t>
      </w:r>
      <w:r w:rsidRPr="000E3F53">
        <w:rPr>
          <w:rFonts w:ascii="Times New Roman" w:hAnsi="Times New Roman" w:cs="Times New Roman"/>
          <w:sz w:val="24"/>
          <w:szCs w:val="24"/>
        </w:rPr>
        <w:t>he main objective of this unit is</w:t>
      </w:r>
      <w:r>
        <w:rPr>
          <w:rFonts w:ascii="Times New Roman" w:hAnsi="Times New Roman" w:cs="Times New Roman"/>
          <w:sz w:val="24"/>
          <w:szCs w:val="24"/>
        </w:rPr>
        <w:t xml:space="preserve"> to explain different concepts related to the modern government such as capitalism, socialism, colonialism and decolonization. So far as capitalism is concerned, in this, emergence of capitalism as an economic system as well as an ideology with its historical evaluation will be discussed. In socialism apart from the reason for its emergence, its growth across the world will also be examined. In addition to that the focal point of socialism which is the relevance of the concept in the contemporary world will   also be </w:t>
      </w:r>
      <w:proofErr w:type="spellStart"/>
      <w:r>
        <w:rPr>
          <w:rFonts w:ascii="Times New Roman" w:hAnsi="Times New Roman" w:cs="Times New Roman"/>
          <w:sz w:val="24"/>
          <w:szCs w:val="24"/>
        </w:rPr>
        <w:t>analysedin</w:t>
      </w:r>
      <w:proofErr w:type="spellEnd"/>
      <w:r>
        <w:rPr>
          <w:rFonts w:ascii="Times New Roman" w:hAnsi="Times New Roman" w:cs="Times New Roman"/>
          <w:sz w:val="24"/>
          <w:szCs w:val="24"/>
        </w:rPr>
        <w:t xml:space="preserve"> </w:t>
      </w:r>
      <w:proofErr w:type="spellStart"/>
      <w:r w:rsidRPr="00AE701D">
        <w:rPr>
          <w:rFonts w:ascii="Times New Roman" w:hAnsi="Times New Roman" w:cs="Times New Roman"/>
          <w:sz w:val="24"/>
          <w:szCs w:val="24"/>
        </w:rPr>
        <w:t>depth</w:t>
      </w:r>
      <w:r>
        <w:rPr>
          <w:rFonts w:ascii="Times New Roman" w:hAnsi="Times New Roman" w:cs="Times New Roman"/>
          <w:sz w:val="24"/>
          <w:szCs w:val="24"/>
        </w:rPr>
        <w:t>so</w:t>
      </w:r>
      <w:proofErr w:type="spellEnd"/>
      <w:r>
        <w:rPr>
          <w:rFonts w:ascii="Times New Roman" w:hAnsi="Times New Roman" w:cs="Times New Roman"/>
          <w:sz w:val="24"/>
          <w:szCs w:val="24"/>
        </w:rPr>
        <w:t xml:space="preserve"> that students’ will develop reflective thinking and ability to ask relevant questions pertinent to the </w:t>
      </w:r>
      <w:proofErr w:type="spellStart"/>
      <w:r>
        <w:rPr>
          <w:rFonts w:ascii="Times New Roman" w:hAnsi="Times New Roman" w:cs="Times New Roman"/>
          <w:sz w:val="24"/>
          <w:szCs w:val="24"/>
        </w:rPr>
        <w:t>topic.Lastly</w:t>
      </w:r>
      <w:proofErr w:type="spellEnd"/>
      <w:r>
        <w:rPr>
          <w:rFonts w:ascii="Times New Roman" w:hAnsi="Times New Roman" w:cs="Times New Roman"/>
          <w:sz w:val="24"/>
          <w:szCs w:val="24"/>
        </w:rPr>
        <w:t xml:space="preserve"> the process of colonialism, decolonization most importantly anti-colonial struggles in different third world countries will be </w:t>
      </w:r>
      <w:proofErr w:type="spellStart"/>
      <w:r>
        <w:rPr>
          <w:rFonts w:ascii="Times New Roman" w:hAnsi="Times New Roman" w:cs="Times New Roman"/>
          <w:sz w:val="24"/>
          <w:szCs w:val="24"/>
        </w:rPr>
        <w:t>analysed</w:t>
      </w:r>
      <w:proofErr w:type="spellEnd"/>
      <w:r>
        <w:rPr>
          <w:rFonts w:ascii="Times New Roman" w:hAnsi="Times New Roman" w:cs="Times New Roman"/>
          <w:sz w:val="24"/>
          <w:szCs w:val="24"/>
        </w:rPr>
        <w:t xml:space="preserve"> by focusing on Indian freedom </w:t>
      </w:r>
      <w:proofErr w:type="spellStart"/>
      <w:r>
        <w:rPr>
          <w:rFonts w:ascii="Times New Roman" w:hAnsi="Times New Roman" w:cs="Times New Roman"/>
          <w:sz w:val="24"/>
          <w:szCs w:val="24"/>
        </w:rPr>
        <w:t>struggle.</w:t>
      </w:r>
      <w:r w:rsidRPr="000E3F53">
        <w:rPr>
          <w:rFonts w:ascii="Times New Roman" w:hAnsi="Times New Roman" w:cs="Times New Roman"/>
          <w:sz w:val="24"/>
          <w:szCs w:val="24"/>
        </w:rPr>
        <w:t>After</w:t>
      </w:r>
      <w:proofErr w:type="spellEnd"/>
      <w:r w:rsidRPr="000E3F53">
        <w:rPr>
          <w:rFonts w:ascii="Times New Roman" w:hAnsi="Times New Roman" w:cs="Times New Roman"/>
          <w:sz w:val="24"/>
          <w:szCs w:val="24"/>
        </w:rPr>
        <w:t xml:space="preserve"> studying this unit, students will be able to develop their own analytical viewpoint of </w:t>
      </w:r>
      <w:r>
        <w:rPr>
          <w:rFonts w:ascii="Times New Roman" w:hAnsi="Times New Roman" w:cs="Times New Roman"/>
          <w:sz w:val="24"/>
          <w:szCs w:val="24"/>
        </w:rPr>
        <w:t>aforementioned concepts.</w:t>
      </w:r>
    </w:p>
    <w:p w:rsidR="00CE65B4" w:rsidRPr="00C8217D" w:rsidRDefault="00CE65B4" w:rsidP="00CE65B4">
      <w:pPr>
        <w:spacing w:after="0" w:line="360" w:lineRule="auto"/>
        <w:jc w:val="both"/>
        <w:rPr>
          <w:rFonts w:ascii="Calibri,Bold" w:hAnsi="Calibri,Bold" w:cs="Calibri,Bold"/>
          <w:b/>
          <w:bCs/>
          <w:sz w:val="23"/>
          <w:szCs w:val="23"/>
        </w:rPr>
      </w:pPr>
      <w:r w:rsidRPr="00377B48">
        <w:rPr>
          <w:rFonts w:ascii="Times New Roman" w:hAnsi="Times New Roman" w:cs="Times New Roman"/>
          <w:b/>
          <w:bCs/>
          <w:sz w:val="24"/>
          <w:szCs w:val="24"/>
        </w:rPr>
        <w:t xml:space="preserve">Unit </w:t>
      </w:r>
      <w:r>
        <w:rPr>
          <w:rFonts w:ascii="Times New Roman" w:hAnsi="Times New Roman" w:cs="Times New Roman"/>
          <w:b/>
          <w:bCs/>
          <w:sz w:val="24"/>
          <w:szCs w:val="24"/>
        </w:rPr>
        <w:t xml:space="preserve">4 </w:t>
      </w:r>
      <w:r>
        <w:rPr>
          <w:rFonts w:ascii="Calibri,Bold" w:hAnsi="Calibri,Bold" w:cs="Calibri,Bold"/>
          <w:b/>
          <w:bCs/>
          <w:sz w:val="23"/>
          <w:szCs w:val="23"/>
        </w:rPr>
        <w:t xml:space="preserve">Themes for comparative analysis (24 lectures) </w:t>
      </w:r>
    </w:p>
    <w:p w:rsidR="00CE65B4" w:rsidRDefault="00CE65B4" w:rsidP="00CE65B4">
      <w:pPr>
        <w:autoSpaceDE w:val="0"/>
        <w:autoSpaceDN w:val="0"/>
        <w:adjustRightInd w:val="0"/>
        <w:spacing w:after="0" w:line="240" w:lineRule="auto"/>
        <w:rPr>
          <w:rFonts w:ascii="Calibri" w:hAnsi="Calibri" w:cs="Calibri"/>
          <w:sz w:val="23"/>
          <w:szCs w:val="23"/>
        </w:rPr>
      </w:pPr>
      <w:r>
        <w:rPr>
          <w:rFonts w:ascii="Calibri" w:hAnsi="Calibri" w:cs="Calibri"/>
          <w:sz w:val="23"/>
          <w:szCs w:val="23"/>
        </w:rPr>
        <w:t xml:space="preserve">           A comparative study of constitutional developments and political economy in the</w:t>
      </w:r>
    </w:p>
    <w:p w:rsidR="00CE65B4" w:rsidRPr="00C86C4F" w:rsidRDefault="00CE65B4" w:rsidP="00CE65B4">
      <w:pPr>
        <w:spacing w:after="0" w:line="360" w:lineRule="auto"/>
        <w:jc w:val="both"/>
        <w:rPr>
          <w:rFonts w:ascii="Calibri" w:hAnsi="Calibri" w:cs="Calibri"/>
          <w:sz w:val="23"/>
          <w:szCs w:val="23"/>
        </w:rPr>
      </w:pPr>
      <w:r>
        <w:rPr>
          <w:rFonts w:ascii="Calibri" w:hAnsi="Calibri" w:cs="Calibri"/>
          <w:sz w:val="23"/>
          <w:szCs w:val="23"/>
        </w:rPr>
        <w:t xml:space="preserve">           </w:t>
      </w:r>
      <w:proofErr w:type="gramStart"/>
      <w:r>
        <w:rPr>
          <w:rFonts w:ascii="Calibri" w:hAnsi="Calibri" w:cs="Calibri"/>
          <w:sz w:val="23"/>
          <w:szCs w:val="23"/>
        </w:rPr>
        <w:t>following</w:t>
      </w:r>
      <w:proofErr w:type="gramEnd"/>
      <w:r>
        <w:rPr>
          <w:rFonts w:ascii="Calibri" w:hAnsi="Calibri" w:cs="Calibri"/>
          <w:sz w:val="23"/>
          <w:szCs w:val="23"/>
        </w:rPr>
        <w:t xml:space="preserve"> countries: Britain, Brazil, Nigeria and China.</w:t>
      </w:r>
    </w:p>
    <w:p w:rsidR="00CE65B4" w:rsidRPr="000E3F53" w:rsidRDefault="00CE65B4" w:rsidP="00CE65B4">
      <w:pPr>
        <w:spacing w:line="360" w:lineRule="auto"/>
        <w:jc w:val="both"/>
        <w:rPr>
          <w:rFonts w:ascii="Times New Roman" w:hAnsi="Times New Roman" w:cs="Times New Roman"/>
          <w:sz w:val="24"/>
          <w:szCs w:val="24"/>
        </w:rPr>
      </w:pPr>
      <w:r w:rsidRPr="000E3F53">
        <w:rPr>
          <w:rFonts w:ascii="Times New Roman" w:hAnsi="Times New Roman" w:cs="Times New Roman"/>
          <w:sz w:val="24"/>
          <w:szCs w:val="24"/>
        </w:rPr>
        <w:t>This Unit will be introduced with the objective to make students understand the evolution of</w:t>
      </w:r>
      <w:r>
        <w:rPr>
          <w:rFonts w:ascii="Times New Roman" w:hAnsi="Times New Roman" w:cs="Times New Roman"/>
          <w:sz w:val="24"/>
          <w:szCs w:val="24"/>
        </w:rPr>
        <w:t xml:space="preserve"> constitutional </w:t>
      </w:r>
      <w:proofErr w:type="spellStart"/>
      <w:r>
        <w:rPr>
          <w:rFonts w:ascii="Times New Roman" w:hAnsi="Times New Roman" w:cs="Times New Roman"/>
          <w:sz w:val="24"/>
          <w:szCs w:val="24"/>
        </w:rPr>
        <w:t>processand</w:t>
      </w:r>
      <w:proofErr w:type="spellEnd"/>
      <w:r>
        <w:rPr>
          <w:rFonts w:ascii="Times New Roman" w:hAnsi="Times New Roman" w:cs="Times New Roman"/>
          <w:sz w:val="24"/>
          <w:szCs w:val="24"/>
        </w:rPr>
        <w:t xml:space="preserve"> political economy in a number of countries ranging from unitary system to federal system as well as from military rule and constitutional monarchy to liberal –democratic </w:t>
      </w:r>
      <w:proofErr w:type="spellStart"/>
      <w:r>
        <w:rPr>
          <w:rFonts w:ascii="Times New Roman" w:hAnsi="Times New Roman" w:cs="Times New Roman"/>
          <w:sz w:val="24"/>
          <w:szCs w:val="24"/>
        </w:rPr>
        <w:t>system.</w:t>
      </w:r>
      <w:r w:rsidRPr="009D6AC5">
        <w:rPr>
          <w:rFonts w:ascii="Times New Roman" w:hAnsi="Times New Roman" w:cs="Times New Roman"/>
          <w:sz w:val="24"/>
          <w:szCs w:val="24"/>
        </w:rPr>
        <w:t>Studying</w:t>
      </w:r>
      <w:proofErr w:type="spellEnd"/>
      <w:r w:rsidRPr="009D6AC5">
        <w:rPr>
          <w:rFonts w:ascii="Times New Roman" w:hAnsi="Times New Roman" w:cs="Times New Roman"/>
          <w:sz w:val="24"/>
          <w:szCs w:val="24"/>
        </w:rPr>
        <w:t xml:space="preserve"> different political systems from different continents across the world will introduce students to a range of political regimes, culture and their political economy. Students will learn to delineate ways to understand how state relates to the economy and how culture shapes the political discourse in a particular context. After</w:t>
      </w:r>
      <w:r>
        <w:rPr>
          <w:rFonts w:ascii="Times New Roman" w:hAnsi="Times New Roman" w:cs="Times New Roman"/>
          <w:sz w:val="24"/>
          <w:szCs w:val="24"/>
        </w:rPr>
        <w:t xml:space="preserve"> developing thorough understanding, a comparative analysis of theses four aforementioned countries will be dealt. In this context merits and demerits of the political system of the countries will also be examined in a way so that students will develop their own analytical viewpoints regarding these topics.</w:t>
      </w:r>
    </w:p>
    <w:p w:rsidR="00CE65B4" w:rsidRDefault="00CE65B4" w:rsidP="00CE65B4">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ASSESSMENT</w:t>
      </w:r>
    </w:p>
    <w:p w:rsidR="00CE65B4" w:rsidRPr="00B02E27" w:rsidRDefault="00CE65B4" w:rsidP="00CE65B4">
      <w:pPr>
        <w:autoSpaceDE w:val="0"/>
        <w:autoSpaceDN w:val="0"/>
        <w:adjustRightInd w:val="0"/>
        <w:spacing w:after="0" w:line="360" w:lineRule="auto"/>
        <w:jc w:val="both"/>
        <w:rPr>
          <w:rFonts w:ascii="Times New Roman" w:hAnsi="Times New Roman" w:cs="Times New Roman"/>
          <w:b/>
          <w:bCs/>
          <w:sz w:val="24"/>
          <w:szCs w:val="24"/>
        </w:rPr>
      </w:pPr>
      <w:r w:rsidRPr="00B02E27">
        <w:rPr>
          <w:rFonts w:ascii="Times New Roman" w:hAnsi="Times New Roman" w:cs="Times New Roman"/>
          <w:b/>
          <w:bCs/>
          <w:sz w:val="24"/>
          <w:szCs w:val="24"/>
        </w:rPr>
        <w:t>Internal Assessment: 25 Marks</w:t>
      </w:r>
    </w:p>
    <w:p w:rsidR="00CE65B4" w:rsidRPr="00B02E27" w:rsidRDefault="00CE65B4" w:rsidP="00CE65B4">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Students in this course will primarily have three modes of assessment:</w:t>
      </w:r>
    </w:p>
    <w:p w:rsidR="00CE65B4" w:rsidRPr="00B02E27" w:rsidRDefault="00CE65B4" w:rsidP="00CE65B4">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1) Written assignment</w:t>
      </w:r>
    </w:p>
    <w:p w:rsidR="00CE65B4" w:rsidRPr="00B02E27" w:rsidRDefault="00CE65B4" w:rsidP="00CE65B4">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 xml:space="preserve">2) </w:t>
      </w:r>
      <w:r>
        <w:rPr>
          <w:rFonts w:ascii="Times New Roman" w:hAnsi="Times New Roman" w:cs="Times New Roman"/>
          <w:sz w:val="24"/>
          <w:szCs w:val="24"/>
        </w:rPr>
        <w:t xml:space="preserve">Power Point </w:t>
      </w:r>
      <w:r w:rsidRPr="00B02E27">
        <w:rPr>
          <w:rFonts w:ascii="Times New Roman" w:hAnsi="Times New Roman" w:cs="Times New Roman"/>
          <w:sz w:val="24"/>
          <w:szCs w:val="24"/>
        </w:rPr>
        <w:t>Presentation</w:t>
      </w:r>
    </w:p>
    <w:p w:rsidR="00CE65B4" w:rsidRPr="00B02E27" w:rsidRDefault="00CE65B4" w:rsidP="00CE65B4">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3) Class Test</w:t>
      </w:r>
    </w:p>
    <w:p w:rsidR="00CE65B4" w:rsidRPr="00B02E27" w:rsidRDefault="00CE65B4" w:rsidP="00CE65B4">
      <w:pPr>
        <w:autoSpaceDE w:val="0"/>
        <w:autoSpaceDN w:val="0"/>
        <w:adjustRightInd w:val="0"/>
        <w:spacing w:after="0" w:line="360" w:lineRule="auto"/>
        <w:jc w:val="both"/>
        <w:rPr>
          <w:rFonts w:ascii="Times New Roman" w:hAnsi="Times New Roman" w:cs="Times New Roman"/>
          <w:sz w:val="24"/>
          <w:szCs w:val="24"/>
        </w:rPr>
      </w:pPr>
    </w:p>
    <w:p w:rsidR="00CE65B4" w:rsidRPr="00B02E27" w:rsidRDefault="00CE65B4" w:rsidP="00CE65B4">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 xml:space="preserve">1) Students will have to write one essay-based assignment inclusive of bibliographies. In this assignment students will justify the theme with suitable literature. For this purpose, reading material provided for the paper course and other sources like internet sites, journals and books will be used. </w:t>
      </w:r>
    </w:p>
    <w:p w:rsidR="00CE65B4" w:rsidRPr="00B02E27" w:rsidRDefault="00CE65B4" w:rsidP="00CE65B4">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 xml:space="preserve">2) They will have to prepare a presentation using power point presentation on a specific topic assign to them in class by the end of the first week of May. </w:t>
      </w:r>
    </w:p>
    <w:p w:rsidR="00CE65B4" w:rsidRPr="00B02E27" w:rsidRDefault="00CE65B4" w:rsidP="00CE65B4">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3) There will be a Class Test of 5 marks. It will take place tentatively in the third week. Quizzes on specific topics will be organized time to time after discussion with students.</w:t>
      </w:r>
    </w:p>
    <w:p w:rsidR="00CE65B4" w:rsidRPr="00B02E27" w:rsidRDefault="00CE65B4" w:rsidP="00CE65B4">
      <w:pPr>
        <w:pStyle w:val="ListParagraph"/>
        <w:spacing w:after="0" w:line="360" w:lineRule="auto"/>
        <w:ind w:left="768"/>
        <w:jc w:val="both"/>
        <w:rPr>
          <w:rFonts w:ascii="Times New Roman" w:hAnsi="Times New Roman" w:cs="Times New Roman"/>
          <w:sz w:val="24"/>
          <w:szCs w:val="24"/>
        </w:rPr>
      </w:pPr>
    </w:p>
    <w:p w:rsidR="00CE65B4" w:rsidRPr="00716E71" w:rsidRDefault="00CE65B4" w:rsidP="00CE65B4">
      <w:pPr>
        <w:spacing w:after="0" w:line="360" w:lineRule="auto"/>
        <w:jc w:val="both"/>
        <w:rPr>
          <w:rFonts w:ascii="Times New Roman" w:hAnsi="Times New Roman" w:cs="Times New Roman"/>
          <w:b/>
          <w:bCs/>
          <w:sz w:val="24"/>
          <w:szCs w:val="24"/>
        </w:rPr>
      </w:pPr>
      <w:r w:rsidRPr="00716E71">
        <w:rPr>
          <w:rFonts w:ascii="Times New Roman" w:hAnsi="Times New Roman" w:cs="Times New Roman"/>
          <w:b/>
          <w:bCs/>
          <w:sz w:val="24"/>
          <w:szCs w:val="24"/>
        </w:rPr>
        <w:t>REFRENCES</w:t>
      </w:r>
    </w:p>
    <w:p w:rsidR="00CE65B4" w:rsidRPr="00E909D6" w:rsidRDefault="00CE65B4" w:rsidP="00CE65B4">
      <w:pPr>
        <w:autoSpaceDE w:val="0"/>
        <w:autoSpaceDN w:val="0"/>
        <w:adjustRightInd w:val="0"/>
        <w:spacing w:after="0" w:line="360" w:lineRule="auto"/>
        <w:jc w:val="both"/>
        <w:rPr>
          <w:rFonts w:ascii="Times New Roman" w:hAnsi="Times New Roman" w:cs="Times New Roman"/>
          <w:i/>
          <w:iCs/>
          <w:sz w:val="24"/>
          <w:szCs w:val="24"/>
        </w:rPr>
      </w:pPr>
      <w:r w:rsidRPr="00E909D6">
        <w:rPr>
          <w:rFonts w:ascii="Times New Roman" w:hAnsi="Times New Roman" w:cs="Times New Roman"/>
          <w:sz w:val="24"/>
          <w:szCs w:val="24"/>
        </w:rPr>
        <w:t xml:space="preserve">J. </w:t>
      </w:r>
      <w:proofErr w:type="spellStart"/>
      <w:r w:rsidRPr="00E909D6">
        <w:rPr>
          <w:rFonts w:ascii="Times New Roman" w:hAnsi="Times New Roman" w:cs="Times New Roman"/>
          <w:sz w:val="24"/>
          <w:szCs w:val="24"/>
        </w:rPr>
        <w:t>Kopstein</w:t>
      </w:r>
      <w:proofErr w:type="spellEnd"/>
      <w:r w:rsidRPr="00E909D6">
        <w:rPr>
          <w:rFonts w:ascii="Times New Roman" w:hAnsi="Times New Roman" w:cs="Times New Roman"/>
          <w:sz w:val="24"/>
          <w:szCs w:val="24"/>
        </w:rPr>
        <w:t xml:space="preserve">, and M. </w:t>
      </w:r>
      <w:proofErr w:type="spellStart"/>
      <w:r w:rsidRPr="00E909D6">
        <w:rPr>
          <w:rFonts w:ascii="Times New Roman" w:hAnsi="Times New Roman" w:cs="Times New Roman"/>
          <w:sz w:val="24"/>
          <w:szCs w:val="24"/>
        </w:rPr>
        <w:t>Lichbach</w:t>
      </w:r>
      <w:proofErr w:type="spellEnd"/>
      <w:r w:rsidRPr="00E909D6">
        <w:rPr>
          <w:rFonts w:ascii="Times New Roman" w:hAnsi="Times New Roman" w:cs="Times New Roman"/>
          <w:sz w:val="24"/>
          <w:szCs w:val="24"/>
        </w:rPr>
        <w:t>, (</w:t>
      </w:r>
      <w:proofErr w:type="spellStart"/>
      <w:proofErr w:type="gramStart"/>
      <w:r w:rsidRPr="00E909D6">
        <w:rPr>
          <w:rFonts w:ascii="Times New Roman" w:hAnsi="Times New Roman" w:cs="Times New Roman"/>
          <w:sz w:val="24"/>
          <w:szCs w:val="24"/>
        </w:rPr>
        <w:t>eds</w:t>
      </w:r>
      <w:proofErr w:type="spellEnd"/>
      <w:proofErr w:type="gramEnd"/>
      <w:r w:rsidRPr="00E909D6">
        <w:rPr>
          <w:rFonts w:ascii="Times New Roman" w:hAnsi="Times New Roman" w:cs="Times New Roman"/>
          <w:sz w:val="24"/>
          <w:szCs w:val="24"/>
        </w:rPr>
        <w:t xml:space="preserve">), (2005) </w:t>
      </w:r>
      <w:r w:rsidRPr="00E909D6">
        <w:rPr>
          <w:rFonts w:ascii="Times New Roman" w:hAnsi="Times New Roman" w:cs="Times New Roman"/>
          <w:i/>
          <w:iCs/>
          <w:sz w:val="24"/>
          <w:szCs w:val="24"/>
        </w:rPr>
        <w:t>Comparative Politics: Interests, Identities, and</w:t>
      </w:r>
    </w:p>
    <w:p w:rsidR="00CE65B4" w:rsidRPr="00E909D6" w:rsidRDefault="00CE65B4" w:rsidP="00CE65B4">
      <w:pPr>
        <w:autoSpaceDE w:val="0"/>
        <w:autoSpaceDN w:val="0"/>
        <w:adjustRightInd w:val="0"/>
        <w:spacing w:after="0" w:line="360" w:lineRule="auto"/>
        <w:jc w:val="both"/>
        <w:rPr>
          <w:rFonts w:ascii="Times New Roman" w:hAnsi="Times New Roman" w:cs="Times New Roman"/>
          <w:sz w:val="24"/>
          <w:szCs w:val="24"/>
        </w:rPr>
      </w:pPr>
      <w:proofErr w:type="gramStart"/>
      <w:r w:rsidRPr="00E909D6">
        <w:rPr>
          <w:rFonts w:ascii="Times New Roman" w:hAnsi="Times New Roman" w:cs="Times New Roman"/>
          <w:i/>
          <w:iCs/>
          <w:sz w:val="24"/>
          <w:szCs w:val="24"/>
        </w:rPr>
        <w:t>Institutions in a Changing Global Order.</w:t>
      </w:r>
      <w:proofErr w:type="gramEnd"/>
      <w:r w:rsidRPr="00E909D6">
        <w:rPr>
          <w:rFonts w:ascii="Times New Roman" w:hAnsi="Times New Roman" w:cs="Times New Roman"/>
          <w:i/>
          <w:iCs/>
          <w:sz w:val="24"/>
          <w:szCs w:val="24"/>
        </w:rPr>
        <w:t xml:space="preserve"> </w:t>
      </w:r>
      <w:r w:rsidRPr="00E909D6">
        <w:rPr>
          <w:rFonts w:ascii="Times New Roman" w:hAnsi="Times New Roman" w:cs="Times New Roman"/>
          <w:sz w:val="24"/>
          <w:szCs w:val="24"/>
        </w:rPr>
        <w:t>Cambridge: Cambridge University Press, pp.1-5;</w:t>
      </w:r>
    </w:p>
    <w:p w:rsidR="00CE65B4" w:rsidRPr="00E909D6" w:rsidRDefault="00CE65B4" w:rsidP="00CE65B4">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t>16-36; 253-290.</w:t>
      </w:r>
    </w:p>
    <w:p w:rsidR="00CE65B4" w:rsidRPr="00E909D6" w:rsidRDefault="00CE65B4" w:rsidP="00CE65B4">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t xml:space="preserve">M. </w:t>
      </w:r>
      <w:proofErr w:type="spellStart"/>
      <w:r w:rsidRPr="00E909D6">
        <w:rPr>
          <w:rFonts w:ascii="Times New Roman" w:hAnsi="Times New Roman" w:cs="Times New Roman"/>
          <w:sz w:val="24"/>
          <w:szCs w:val="24"/>
        </w:rPr>
        <w:t>Mohanty</w:t>
      </w:r>
      <w:proofErr w:type="spellEnd"/>
      <w:r w:rsidRPr="00E909D6">
        <w:rPr>
          <w:rFonts w:ascii="Times New Roman" w:hAnsi="Times New Roman" w:cs="Times New Roman"/>
          <w:sz w:val="24"/>
          <w:szCs w:val="24"/>
        </w:rPr>
        <w:t>, (1975) ‘Comparative Political Theory and Third World Sensitivity’</w:t>
      </w:r>
      <w:r w:rsidRPr="00E909D6">
        <w:rPr>
          <w:rFonts w:ascii="Times New Roman" w:hAnsi="Times New Roman" w:cs="Times New Roman"/>
          <w:i/>
          <w:iCs/>
          <w:sz w:val="24"/>
          <w:szCs w:val="24"/>
        </w:rPr>
        <w:t>, i</w:t>
      </w:r>
      <w:r w:rsidRPr="00E909D6">
        <w:rPr>
          <w:rFonts w:ascii="Times New Roman" w:hAnsi="Times New Roman" w:cs="Times New Roman"/>
          <w:sz w:val="24"/>
          <w:szCs w:val="24"/>
        </w:rPr>
        <w:t>n</w:t>
      </w:r>
    </w:p>
    <w:p w:rsidR="00CE65B4" w:rsidRPr="00E909D6" w:rsidRDefault="00CE65B4" w:rsidP="00CE65B4">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i/>
          <w:iCs/>
          <w:sz w:val="24"/>
          <w:szCs w:val="24"/>
        </w:rPr>
        <w:t>Teaching Politics</w:t>
      </w:r>
      <w:r w:rsidRPr="00E909D6">
        <w:rPr>
          <w:rFonts w:ascii="Times New Roman" w:hAnsi="Times New Roman" w:cs="Times New Roman"/>
          <w:sz w:val="24"/>
          <w:szCs w:val="24"/>
        </w:rPr>
        <w:t>, Nos. 1 and 2, pp. 22-38</w:t>
      </w:r>
    </w:p>
    <w:p w:rsidR="00CE65B4" w:rsidRPr="00E909D6" w:rsidRDefault="00CE65B4" w:rsidP="00CE65B4">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t>Additional Readings:</w:t>
      </w:r>
    </w:p>
    <w:p w:rsidR="00CE65B4" w:rsidRPr="00E909D6" w:rsidRDefault="00CE65B4" w:rsidP="00CE65B4">
      <w:pPr>
        <w:autoSpaceDE w:val="0"/>
        <w:autoSpaceDN w:val="0"/>
        <w:adjustRightInd w:val="0"/>
        <w:spacing w:after="0" w:line="360" w:lineRule="auto"/>
        <w:jc w:val="both"/>
        <w:rPr>
          <w:rFonts w:ascii="Times New Roman" w:hAnsi="Times New Roman" w:cs="Times New Roman"/>
          <w:i/>
          <w:iCs/>
          <w:sz w:val="24"/>
          <w:szCs w:val="24"/>
        </w:rPr>
      </w:pPr>
      <w:r w:rsidRPr="00E909D6">
        <w:rPr>
          <w:rFonts w:ascii="Times New Roman" w:hAnsi="Times New Roman" w:cs="Times New Roman"/>
          <w:sz w:val="24"/>
          <w:szCs w:val="24"/>
        </w:rPr>
        <w:t xml:space="preserve">A. Roy, (2001) ‘Comparative Method and Strategies of Comparison’, in </w:t>
      </w:r>
      <w:r w:rsidRPr="00E909D6">
        <w:rPr>
          <w:rFonts w:ascii="Times New Roman" w:hAnsi="Times New Roman" w:cs="Times New Roman"/>
          <w:i/>
          <w:iCs/>
          <w:sz w:val="24"/>
          <w:szCs w:val="24"/>
        </w:rPr>
        <w:t>Punjab Journal of</w:t>
      </w:r>
    </w:p>
    <w:p w:rsidR="00CE65B4" w:rsidRPr="00E909D6" w:rsidRDefault="00CE65B4" w:rsidP="00CE65B4">
      <w:pPr>
        <w:autoSpaceDE w:val="0"/>
        <w:autoSpaceDN w:val="0"/>
        <w:adjustRightInd w:val="0"/>
        <w:spacing w:after="0" w:line="360" w:lineRule="auto"/>
        <w:jc w:val="both"/>
        <w:rPr>
          <w:rFonts w:ascii="Times New Roman" w:hAnsi="Times New Roman" w:cs="Times New Roman"/>
          <w:sz w:val="24"/>
          <w:szCs w:val="24"/>
        </w:rPr>
      </w:pPr>
      <w:proofErr w:type="gramStart"/>
      <w:r w:rsidRPr="00E909D6">
        <w:rPr>
          <w:rFonts w:ascii="Times New Roman" w:hAnsi="Times New Roman" w:cs="Times New Roman"/>
          <w:i/>
          <w:iCs/>
          <w:sz w:val="24"/>
          <w:szCs w:val="24"/>
        </w:rPr>
        <w:t>Politics.</w:t>
      </w:r>
      <w:proofErr w:type="gramEnd"/>
      <w:r w:rsidRPr="00E909D6">
        <w:rPr>
          <w:rFonts w:ascii="Times New Roman" w:hAnsi="Times New Roman" w:cs="Times New Roman"/>
          <w:i/>
          <w:iCs/>
          <w:sz w:val="24"/>
          <w:szCs w:val="24"/>
        </w:rPr>
        <w:t xml:space="preserve"> </w:t>
      </w:r>
      <w:proofErr w:type="gramStart"/>
      <w:r w:rsidRPr="00E909D6">
        <w:rPr>
          <w:rFonts w:ascii="Times New Roman" w:hAnsi="Times New Roman" w:cs="Times New Roman"/>
          <w:sz w:val="24"/>
          <w:szCs w:val="24"/>
        </w:rPr>
        <w:t>Vol. xxv (2), pp. 1-15.</w:t>
      </w:r>
      <w:proofErr w:type="gramEnd"/>
    </w:p>
    <w:p w:rsidR="00CE65B4" w:rsidRPr="00E909D6" w:rsidRDefault="00CE65B4" w:rsidP="00CE65B4">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t xml:space="preserve">J. </w:t>
      </w:r>
      <w:proofErr w:type="spellStart"/>
      <w:r w:rsidRPr="00E909D6">
        <w:rPr>
          <w:rFonts w:ascii="Times New Roman" w:hAnsi="Times New Roman" w:cs="Times New Roman"/>
          <w:sz w:val="24"/>
          <w:szCs w:val="24"/>
        </w:rPr>
        <w:t>Blondel</w:t>
      </w:r>
      <w:proofErr w:type="spellEnd"/>
      <w:r w:rsidRPr="00E909D6">
        <w:rPr>
          <w:rFonts w:ascii="Times New Roman" w:hAnsi="Times New Roman" w:cs="Times New Roman"/>
          <w:sz w:val="24"/>
          <w:szCs w:val="24"/>
        </w:rPr>
        <w:t xml:space="preserve">, (1996) ‘Then and Now: Comparative Politics’, in </w:t>
      </w:r>
      <w:r w:rsidRPr="00E909D6">
        <w:rPr>
          <w:rFonts w:ascii="Times New Roman" w:hAnsi="Times New Roman" w:cs="Times New Roman"/>
          <w:i/>
          <w:iCs/>
          <w:sz w:val="24"/>
          <w:szCs w:val="24"/>
        </w:rPr>
        <w:t>Political Studies</w:t>
      </w:r>
      <w:r w:rsidRPr="00E909D6">
        <w:rPr>
          <w:rFonts w:ascii="Times New Roman" w:hAnsi="Times New Roman" w:cs="Times New Roman"/>
          <w:sz w:val="24"/>
          <w:szCs w:val="24"/>
        </w:rPr>
        <w:t xml:space="preserve">. </w:t>
      </w:r>
      <w:proofErr w:type="gramStart"/>
      <w:r w:rsidRPr="00E909D6">
        <w:rPr>
          <w:rFonts w:ascii="Times New Roman" w:hAnsi="Times New Roman" w:cs="Times New Roman"/>
          <w:sz w:val="24"/>
          <w:szCs w:val="24"/>
        </w:rPr>
        <w:t>Vol. 47 (1), pp.</w:t>
      </w:r>
      <w:proofErr w:type="gramEnd"/>
    </w:p>
    <w:p w:rsidR="00CE65B4" w:rsidRPr="00E909D6" w:rsidRDefault="00CE65B4" w:rsidP="00CE65B4">
      <w:pPr>
        <w:autoSpaceDE w:val="0"/>
        <w:autoSpaceDN w:val="0"/>
        <w:adjustRightInd w:val="0"/>
        <w:spacing w:after="0" w:line="360" w:lineRule="auto"/>
        <w:jc w:val="both"/>
        <w:rPr>
          <w:rFonts w:ascii="Times New Roman" w:hAnsi="Times New Roman" w:cs="Times New Roman"/>
          <w:sz w:val="24"/>
          <w:szCs w:val="24"/>
        </w:rPr>
      </w:pPr>
      <w:proofErr w:type="gramStart"/>
      <w:r w:rsidRPr="00E909D6">
        <w:rPr>
          <w:rFonts w:ascii="Times New Roman" w:hAnsi="Times New Roman" w:cs="Times New Roman"/>
          <w:sz w:val="24"/>
          <w:szCs w:val="24"/>
        </w:rPr>
        <w:t>152-160.</w:t>
      </w:r>
      <w:proofErr w:type="gramEnd"/>
    </w:p>
    <w:p w:rsidR="00CE65B4" w:rsidRPr="00E909D6" w:rsidRDefault="00CE65B4" w:rsidP="00CE65B4">
      <w:pPr>
        <w:autoSpaceDE w:val="0"/>
        <w:autoSpaceDN w:val="0"/>
        <w:adjustRightInd w:val="0"/>
        <w:spacing w:after="0" w:line="360" w:lineRule="auto"/>
        <w:jc w:val="both"/>
        <w:rPr>
          <w:rFonts w:ascii="Times New Roman" w:hAnsi="Times New Roman" w:cs="Times New Roman"/>
          <w:i/>
          <w:iCs/>
          <w:sz w:val="24"/>
          <w:szCs w:val="24"/>
        </w:rPr>
      </w:pPr>
      <w:r w:rsidRPr="00E909D6">
        <w:rPr>
          <w:rFonts w:ascii="Times New Roman" w:hAnsi="Times New Roman" w:cs="Times New Roman"/>
          <w:sz w:val="24"/>
          <w:szCs w:val="24"/>
        </w:rPr>
        <w:t xml:space="preserve">N. </w:t>
      </w:r>
      <w:proofErr w:type="spellStart"/>
      <w:r w:rsidRPr="00E909D6">
        <w:rPr>
          <w:rFonts w:ascii="Times New Roman" w:hAnsi="Times New Roman" w:cs="Times New Roman"/>
          <w:sz w:val="24"/>
          <w:szCs w:val="24"/>
        </w:rPr>
        <w:t>Chandhoke</w:t>
      </w:r>
      <w:proofErr w:type="spellEnd"/>
      <w:r w:rsidRPr="00E909D6">
        <w:rPr>
          <w:rFonts w:ascii="Times New Roman" w:hAnsi="Times New Roman" w:cs="Times New Roman"/>
          <w:sz w:val="24"/>
          <w:szCs w:val="24"/>
        </w:rPr>
        <w:t xml:space="preserve">, (1996) ‘Limits of Comparative Political Analysis ‘, in </w:t>
      </w:r>
      <w:r w:rsidRPr="00E909D6">
        <w:rPr>
          <w:rFonts w:ascii="Times New Roman" w:hAnsi="Times New Roman" w:cs="Times New Roman"/>
          <w:i/>
          <w:iCs/>
          <w:sz w:val="24"/>
          <w:szCs w:val="24"/>
        </w:rPr>
        <w:t>Economic and Political</w:t>
      </w:r>
    </w:p>
    <w:p w:rsidR="00CE65B4" w:rsidRPr="00E909D6" w:rsidRDefault="00CE65B4" w:rsidP="00CE65B4">
      <w:pPr>
        <w:spacing w:after="0" w:line="360" w:lineRule="auto"/>
        <w:jc w:val="both"/>
        <w:rPr>
          <w:rFonts w:ascii="Times New Roman" w:hAnsi="Times New Roman" w:cs="Times New Roman"/>
          <w:sz w:val="24"/>
          <w:szCs w:val="24"/>
        </w:rPr>
      </w:pPr>
      <w:r w:rsidRPr="00E909D6">
        <w:rPr>
          <w:rFonts w:ascii="Times New Roman" w:hAnsi="Times New Roman" w:cs="Times New Roman"/>
          <w:i/>
          <w:iCs/>
          <w:sz w:val="24"/>
          <w:szCs w:val="24"/>
        </w:rPr>
        <w:t xml:space="preserve">Weekly, </w:t>
      </w:r>
      <w:r w:rsidRPr="00E909D6">
        <w:rPr>
          <w:rFonts w:ascii="Times New Roman" w:hAnsi="Times New Roman" w:cs="Times New Roman"/>
          <w:sz w:val="24"/>
          <w:szCs w:val="24"/>
        </w:rPr>
        <w:t xml:space="preserve">Vol. 31 (4), January 27, pp.PE 2-PE2-PE8 </w:t>
      </w:r>
    </w:p>
    <w:p w:rsidR="00CE65B4" w:rsidRPr="00E909D6" w:rsidRDefault="00CE65B4" w:rsidP="00CE65B4">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t xml:space="preserve">R. Suresh, (2010) </w:t>
      </w:r>
      <w:r w:rsidRPr="00E909D6">
        <w:rPr>
          <w:rFonts w:ascii="Times New Roman" w:hAnsi="Times New Roman" w:cs="Times New Roman"/>
          <w:i/>
          <w:iCs/>
          <w:sz w:val="24"/>
          <w:szCs w:val="24"/>
        </w:rPr>
        <w:t>Economy &amp; Society -Evolution of Capitalism</w:t>
      </w:r>
      <w:r w:rsidRPr="00E909D6">
        <w:rPr>
          <w:rFonts w:ascii="Times New Roman" w:hAnsi="Times New Roman" w:cs="Times New Roman"/>
          <w:sz w:val="24"/>
          <w:szCs w:val="24"/>
        </w:rPr>
        <w:t>, New Delhi, Sage</w:t>
      </w:r>
    </w:p>
    <w:p w:rsidR="00CE65B4" w:rsidRPr="00E909D6" w:rsidRDefault="00CE65B4" w:rsidP="00CE65B4">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t>Publications, pp. 151-188; 235-268.</w:t>
      </w:r>
    </w:p>
    <w:p w:rsidR="00CE65B4" w:rsidRPr="00E909D6" w:rsidRDefault="00CE65B4" w:rsidP="00CE65B4">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t xml:space="preserve">G. </w:t>
      </w:r>
      <w:proofErr w:type="spellStart"/>
      <w:r w:rsidRPr="00E909D6">
        <w:rPr>
          <w:rFonts w:ascii="Times New Roman" w:hAnsi="Times New Roman" w:cs="Times New Roman"/>
          <w:sz w:val="24"/>
          <w:szCs w:val="24"/>
        </w:rPr>
        <w:t>Ritzer</w:t>
      </w:r>
      <w:proofErr w:type="spellEnd"/>
      <w:r w:rsidRPr="00E909D6">
        <w:rPr>
          <w:rFonts w:ascii="Times New Roman" w:hAnsi="Times New Roman" w:cs="Times New Roman"/>
          <w:sz w:val="24"/>
          <w:szCs w:val="24"/>
        </w:rPr>
        <w:t>, (2002) ‘Globalization and Related Process I: Imperialism, Colonialism,</w:t>
      </w:r>
    </w:p>
    <w:p w:rsidR="00CE65B4" w:rsidRPr="00E909D6" w:rsidRDefault="00CE65B4" w:rsidP="00CE65B4">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t xml:space="preserve">Development, Westernization, </w:t>
      </w:r>
      <w:proofErr w:type="spellStart"/>
      <w:r w:rsidRPr="00E909D6">
        <w:rPr>
          <w:rFonts w:ascii="Times New Roman" w:hAnsi="Times New Roman" w:cs="Times New Roman"/>
          <w:sz w:val="24"/>
          <w:szCs w:val="24"/>
        </w:rPr>
        <w:t>Easternization</w:t>
      </w:r>
      <w:proofErr w:type="spellEnd"/>
      <w:r w:rsidRPr="00E909D6">
        <w:rPr>
          <w:rFonts w:ascii="Times New Roman" w:hAnsi="Times New Roman" w:cs="Times New Roman"/>
          <w:sz w:val="24"/>
          <w:szCs w:val="24"/>
        </w:rPr>
        <w:t xml:space="preserve">’, in </w:t>
      </w:r>
      <w:r w:rsidRPr="00E909D6">
        <w:rPr>
          <w:rFonts w:ascii="Times New Roman" w:hAnsi="Times New Roman" w:cs="Times New Roman"/>
          <w:i/>
          <w:iCs/>
          <w:sz w:val="24"/>
          <w:szCs w:val="24"/>
        </w:rPr>
        <w:t>Globalization: A Basic Text</w:t>
      </w:r>
      <w:r w:rsidRPr="00E909D6">
        <w:rPr>
          <w:rFonts w:ascii="Times New Roman" w:hAnsi="Times New Roman" w:cs="Times New Roman"/>
          <w:sz w:val="24"/>
          <w:szCs w:val="24"/>
        </w:rPr>
        <w:t>. London:</w:t>
      </w:r>
    </w:p>
    <w:p w:rsidR="00CE65B4" w:rsidRPr="00E909D6" w:rsidRDefault="00CE65B4" w:rsidP="00CE65B4">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lastRenderedPageBreak/>
        <w:t>Wiley-Blackwell, pp. 63-84.</w:t>
      </w:r>
    </w:p>
    <w:p w:rsidR="00CE65B4" w:rsidRPr="00E909D6" w:rsidRDefault="00CE65B4" w:rsidP="00CE65B4">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t>Additional Readings:</w:t>
      </w:r>
    </w:p>
    <w:p w:rsidR="00CE65B4" w:rsidRPr="00E909D6" w:rsidRDefault="00CE65B4" w:rsidP="00CE65B4">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t xml:space="preserve">M. Dobb, (1950) ‘Capitalism’, in </w:t>
      </w:r>
      <w:r w:rsidRPr="00E909D6">
        <w:rPr>
          <w:rFonts w:ascii="Times New Roman" w:hAnsi="Times New Roman" w:cs="Times New Roman"/>
          <w:i/>
          <w:iCs/>
          <w:sz w:val="24"/>
          <w:szCs w:val="24"/>
        </w:rPr>
        <w:t>Studies in the Development of Capitalism</w:t>
      </w:r>
      <w:r w:rsidRPr="00E909D6">
        <w:rPr>
          <w:rFonts w:ascii="Times New Roman" w:hAnsi="Times New Roman" w:cs="Times New Roman"/>
          <w:sz w:val="24"/>
          <w:szCs w:val="24"/>
        </w:rPr>
        <w:t>. London:</w:t>
      </w:r>
    </w:p>
    <w:p w:rsidR="00CE65B4" w:rsidRPr="00E909D6" w:rsidRDefault="00CE65B4" w:rsidP="00CE65B4">
      <w:pPr>
        <w:autoSpaceDE w:val="0"/>
        <w:autoSpaceDN w:val="0"/>
        <w:adjustRightInd w:val="0"/>
        <w:spacing w:after="0" w:line="360" w:lineRule="auto"/>
        <w:jc w:val="both"/>
        <w:rPr>
          <w:rFonts w:ascii="Times New Roman" w:hAnsi="Times New Roman" w:cs="Times New Roman"/>
          <w:sz w:val="24"/>
          <w:szCs w:val="24"/>
        </w:rPr>
      </w:pPr>
      <w:proofErr w:type="spellStart"/>
      <w:r w:rsidRPr="00E909D6">
        <w:rPr>
          <w:rFonts w:ascii="Times New Roman" w:hAnsi="Times New Roman" w:cs="Times New Roman"/>
          <w:sz w:val="24"/>
          <w:szCs w:val="24"/>
        </w:rPr>
        <w:t>Routledge</w:t>
      </w:r>
      <w:proofErr w:type="spellEnd"/>
      <w:r w:rsidRPr="00E909D6">
        <w:rPr>
          <w:rFonts w:ascii="Times New Roman" w:hAnsi="Times New Roman" w:cs="Times New Roman"/>
          <w:sz w:val="24"/>
          <w:szCs w:val="24"/>
        </w:rPr>
        <w:t xml:space="preserve"> and </w:t>
      </w:r>
      <w:proofErr w:type="spellStart"/>
      <w:r w:rsidRPr="00E909D6">
        <w:rPr>
          <w:rFonts w:ascii="Times New Roman" w:hAnsi="Times New Roman" w:cs="Times New Roman"/>
          <w:sz w:val="24"/>
          <w:szCs w:val="24"/>
        </w:rPr>
        <w:t>Kegan</w:t>
      </w:r>
      <w:proofErr w:type="spellEnd"/>
      <w:r w:rsidRPr="00E909D6">
        <w:rPr>
          <w:rFonts w:ascii="Times New Roman" w:hAnsi="Times New Roman" w:cs="Times New Roman"/>
          <w:sz w:val="24"/>
          <w:szCs w:val="24"/>
        </w:rPr>
        <w:t xml:space="preserve"> Paul Ltd, pp. 1-32.</w:t>
      </w:r>
    </w:p>
    <w:p w:rsidR="00CE65B4" w:rsidRPr="00E909D6" w:rsidRDefault="00CE65B4" w:rsidP="00CE65B4">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t xml:space="preserve">E. Wood, (2002) ‘The Agrarian origin of Capitalism’, in </w:t>
      </w:r>
      <w:r w:rsidRPr="00E909D6">
        <w:rPr>
          <w:rFonts w:ascii="Times New Roman" w:hAnsi="Times New Roman" w:cs="Times New Roman"/>
          <w:i/>
          <w:iCs/>
          <w:sz w:val="24"/>
          <w:szCs w:val="24"/>
        </w:rPr>
        <w:t xml:space="preserve">Origin of Capitalism: </w:t>
      </w:r>
      <w:proofErr w:type="gramStart"/>
      <w:r w:rsidRPr="00E909D6">
        <w:rPr>
          <w:rFonts w:ascii="Times New Roman" w:hAnsi="Times New Roman" w:cs="Times New Roman"/>
          <w:i/>
          <w:iCs/>
          <w:sz w:val="24"/>
          <w:szCs w:val="24"/>
        </w:rPr>
        <w:t>A</w:t>
      </w:r>
      <w:proofErr w:type="gramEnd"/>
      <w:r w:rsidRPr="00E909D6">
        <w:rPr>
          <w:rFonts w:ascii="Times New Roman" w:hAnsi="Times New Roman" w:cs="Times New Roman"/>
          <w:i/>
          <w:iCs/>
          <w:sz w:val="24"/>
          <w:szCs w:val="24"/>
        </w:rPr>
        <w:t xml:space="preserve"> Long View</w:t>
      </w:r>
      <w:r w:rsidRPr="00E909D6">
        <w:rPr>
          <w:rFonts w:ascii="Times New Roman" w:hAnsi="Times New Roman" w:cs="Times New Roman"/>
          <w:sz w:val="24"/>
          <w:szCs w:val="24"/>
        </w:rPr>
        <w:t>.</w:t>
      </w:r>
    </w:p>
    <w:p w:rsidR="00CE65B4" w:rsidRPr="00E909D6" w:rsidRDefault="00CE65B4" w:rsidP="00CE65B4">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t>London: Verso, pp. 91-95; 166-181.</w:t>
      </w:r>
    </w:p>
    <w:p w:rsidR="00CE65B4" w:rsidRPr="00E909D6" w:rsidRDefault="00CE65B4" w:rsidP="00CE65B4">
      <w:pPr>
        <w:autoSpaceDE w:val="0"/>
        <w:autoSpaceDN w:val="0"/>
        <w:adjustRightInd w:val="0"/>
        <w:spacing w:after="0" w:line="360" w:lineRule="auto"/>
        <w:jc w:val="both"/>
        <w:rPr>
          <w:rFonts w:ascii="Times New Roman" w:hAnsi="Times New Roman" w:cs="Times New Roman"/>
          <w:i/>
          <w:iCs/>
          <w:sz w:val="24"/>
          <w:szCs w:val="24"/>
        </w:rPr>
      </w:pPr>
      <w:r w:rsidRPr="00E909D6">
        <w:rPr>
          <w:rFonts w:ascii="Times New Roman" w:hAnsi="Times New Roman" w:cs="Times New Roman"/>
          <w:sz w:val="24"/>
          <w:szCs w:val="24"/>
        </w:rPr>
        <w:t xml:space="preserve">A. </w:t>
      </w:r>
      <w:proofErr w:type="spellStart"/>
      <w:r w:rsidRPr="00E909D6">
        <w:rPr>
          <w:rFonts w:ascii="Times New Roman" w:hAnsi="Times New Roman" w:cs="Times New Roman"/>
          <w:sz w:val="24"/>
          <w:szCs w:val="24"/>
        </w:rPr>
        <w:t>Hoogvelt</w:t>
      </w:r>
      <w:proofErr w:type="spellEnd"/>
      <w:r w:rsidRPr="00E909D6">
        <w:rPr>
          <w:rFonts w:ascii="Times New Roman" w:hAnsi="Times New Roman" w:cs="Times New Roman"/>
          <w:sz w:val="24"/>
          <w:szCs w:val="24"/>
        </w:rPr>
        <w:t xml:space="preserve">, (2002) ‘History of Capitalism Expansion’, in </w:t>
      </w:r>
      <w:r w:rsidRPr="00E909D6">
        <w:rPr>
          <w:rFonts w:ascii="Times New Roman" w:hAnsi="Times New Roman" w:cs="Times New Roman"/>
          <w:i/>
          <w:iCs/>
          <w:sz w:val="24"/>
          <w:szCs w:val="24"/>
        </w:rPr>
        <w:t>Globalization and Third World</w:t>
      </w:r>
    </w:p>
    <w:p w:rsidR="00CE65B4" w:rsidRPr="00E909D6" w:rsidRDefault="00CE65B4" w:rsidP="00CE65B4">
      <w:pPr>
        <w:autoSpaceDE w:val="0"/>
        <w:autoSpaceDN w:val="0"/>
        <w:adjustRightInd w:val="0"/>
        <w:spacing w:after="0" w:line="360" w:lineRule="auto"/>
        <w:jc w:val="both"/>
        <w:rPr>
          <w:rFonts w:ascii="Times New Roman" w:hAnsi="Times New Roman" w:cs="Times New Roman"/>
          <w:sz w:val="24"/>
          <w:szCs w:val="24"/>
        </w:rPr>
      </w:pPr>
      <w:proofErr w:type="gramStart"/>
      <w:r w:rsidRPr="00E909D6">
        <w:rPr>
          <w:rFonts w:ascii="Times New Roman" w:hAnsi="Times New Roman" w:cs="Times New Roman"/>
          <w:i/>
          <w:iCs/>
          <w:sz w:val="24"/>
          <w:szCs w:val="24"/>
        </w:rPr>
        <w:t>Politics.</w:t>
      </w:r>
      <w:proofErr w:type="gramEnd"/>
      <w:r w:rsidRPr="00E909D6">
        <w:rPr>
          <w:rFonts w:ascii="Times New Roman" w:hAnsi="Times New Roman" w:cs="Times New Roman"/>
          <w:i/>
          <w:iCs/>
          <w:sz w:val="24"/>
          <w:szCs w:val="24"/>
        </w:rPr>
        <w:t xml:space="preserve"> </w:t>
      </w:r>
      <w:r w:rsidRPr="00E909D6">
        <w:rPr>
          <w:rFonts w:ascii="Times New Roman" w:hAnsi="Times New Roman" w:cs="Times New Roman"/>
          <w:sz w:val="24"/>
          <w:szCs w:val="24"/>
        </w:rPr>
        <w:t>London: Palgrave, pp. 14-28.</w:t>
      </w:r>
    </w:p>
    <w:p w:rsidR="00CE65B4" w:rsidRPr="00E909D6" w:rsidRDefault="00CE65B4" w:rsidP="00CE65B4">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t xml:space="preserve">A. Brown, (2009) ‘The Idea of Communism’, in </w:t>
      </w:r>
      <w:r w:rsidRPr="00E909D6">
        <w:rPr>
          <w:rFonts w:ascii="Times New Roman" w:hAnsi="Times New Roman" w:cs="Times New Roman"/>
          <w:i/>
          <w:iCs/>
          <w:sz w:val="24"/>
          <w:szCs w:val="24"/>
        </w:rPr>
        <w:t xml:space="preserve">Rise and </w:t>
      </w:r>
      <w:proofErr w:type="gramStart"/>
      <w:r w:rsidRPr="00E909D6">
        <w:rPr>
          <w:rFonts w:ascii="Times New Roman" w:hAnsi="Times New Roman" w:cs="Times New Roman"/>
          <w:i/>
          <w:iCs/>
          <w:sz w:val="24"/>
          <w:szCs w:val="24"/>
        </w:rPr>
        <w:t>Fall</w:t>
      </w:r>
      <w:proofErr w:type="gramEnd"/>
      <w:r w:rsidRPr="00E909D6">
        <w:rPr>
          <w:rFonts w:ascii="Times New Roman" w:hAnsi="Times New Roman" w:cs="Times New Roman"/>
          <w:i/>
          <w:iCs/>
          <w:sz w:val="24"/>
          <w:szCs w:val="24"/>
        </w:rPr>
        <w:t xml:space="preserve"> of Communism, </w:t>
      </w:r>
      <w:proofErr w:type="spellStart"/>
      <w:r w:rsidRPr="00E909D6">
        <w:rPr>
          <w:rFonts w:ascii="Times New Roman" w:hAnsi="Times New Roman" w:cs="Times New Roman"/>
          <w:sz w:val="24"/>
          <w:szCs w:val="24"/>
        </w:rPr>
        <w:t>Harpercollins</w:t>
      </w:r>
      <w:proofErr w:type="spellEnd"/>
    </w:p>
    <w:p w:rsidR="00CE65B4" w:rsidRPr="00E909D6" w:rsidRDefault="00CE65B4" w:rsidP="00CE65B4">
      <w:pPr>
        <w:autoSpaceDE w:val="0"/>
        <w:autoSpaceDN w:val="0"/>
        <w:adjustRightInd w:val="0"/>
        <w:spacing w:after="0" w:line="360" w:lineRule="auto"/>
        <w:jc w:val="both"/>
        <w:rPr>
          <w:rFonts w:ascii="Times New Roman" w:hAnsi="Times New Roman" w:cs="Times New Roman"/>
          <w:sz w:val="24"/>
          <w:szCs w:val="24"/>
        </w:rPr>
      </w:pPr>
      <w:proofErr w:type="gramStart"/>
      <w:r w:rsidRPr="00E909D6">
        <w:rPr>
          <w:rFonts w:ascii="Times New Roman" w:hAnsi="Times New Roman" w:cs="Times New Roman"/>
          <w:sz w:val="24"/>
          <w:szCs w:val="24"/>
        </w:rPr>
        <w:t>(e-book), pp. 1-25; 587-601.</w:t>
      </w:r>
      <w:proofErr w:type="gramEnd"/>
    </w:p>
    <w:p w:rsidR="00CE65B4" w:rsidRPr="00E909D6" w:rsidRDefault="00CE65B4" w:rsidP="00CE65B4">
      <w:pPr>
        <w:autoSpaceDE w:val="0"/>
        <w:autoSpaceDN w:val="0"/>
        <w:adjustRightInd w:val="0"/>
        <w:spacing w:after="0" w:line="360" w:lineRule="auto"/>
        <w:jc w:val="both"/>
        <w:rPr>
          <w:rFonts w:ascii="Times New Roman" w:hAnsi="Times New Roman" w:cs="Times New Roman"/>
          <w:i/>
          <w:iCs/>
          <w:sz w:val="24"/>
          <w:szCs w:val="24"/>
        </w:rPr>
      </w:pPr>
      <w:r w:rsidRPr="00E909D6">
        <w:rPr>
          <w:rFonts w:ascii="Times New Roman" w:hAnsi="Times New Roman" w:cs="Times New Roman"/>
          <w:sz w:val="24"/>
          <w:szCs w:val="24"/>
        </w:rPr>
        <w:t xml:space="preserve">J. McCormick, (2007) ‘Communist and Post-Communist States’, in </w:t>
      </w:r>
      <w:r w:rsidRPr="00E909D6">
        <w:rPr>
          <w:rFonts w:ascii="Times New Roman" w:hAnsi="Times New Roman" w:cs="Times New Roman"/>
          <w:i/>
          <w:iCs/>
          <w:sz w:val="24"/>
          <w:szCs w:val="24"/>
        </w:rPr>
        <w:t>Comparative Politics in</w:t>
      </w:r>
    </w:p>
    <w:p w:rsidR="00CE65B4" w:rsidRPr="00E909D6" w:rsidRDefault="00CE65B4" w:rsidP="00CE65B4">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i/>
          <w:iCs/>
          <w:sz w:val="24"/>
          <w:szCs w:val="24"/>
        </w:rPr>
        <w:t>Transition</w:t>
      </w:r>
      <w:r w:rsidRPr="00E909D6">
        <w:rPr>
          <w:rFonts w:ascii="Times New Roman" w:hAnsi="Times New Roman" w:cs="Times New Roman"/>
          <w:sz w:val="24"/>
          <w:szCs w:val="24"/>
        </w:rPr>
        <w:t>, United Kingdom: Wadsworth, pp. 195-209</w:t>
      </w:r>
    </w:p>
    <w:p w:rsidR="00CE65B4" w:rsidRPr="00E909D6" w:rsidRDefault="00CE65B4" w:rsidP="00CE65B4">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t>Additional Readings:</w:t>
      </w:r>
    </w:p>
    <w:p w:rsidR="00CE65B4" w:rsidRPr="00E909D6" w:rsidRDefault="00CE65B4" w:rsidP="00CE65B4">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t>R. Meek, (1957) ‘</w:t>
      </w:r>
      <w:proofErr w:type="gramStart"/>
      <w:r w:rsidRPr="00E909D6">
        <w:rPr>
          <w:rFonts w:ascii="Times New Roman" w:hAnsi="Times New Roman" w:cs="Times New Roman"/>
          <w:sz w:val="24"/>
          <w:szCs w:val="24"/>
        </w:rPr>
        <w:t>The</w:t>
      </w:r>
      <w:proofErr w:type="gramEnd"/>
      <w:r w:rsidRPr="00E909D6">
        <w:rPr>
          <w:rFonts w:ascii="Times New Roman" w:hAnsi="Times New Roman" w:cs="Times New Roman"/>
          <w:sz w:val="24"/>
          <w:szCs w:val="24"/>
        </w:rPr>
        <w:t xml:space="preserve"> Definition of Socialism: A Comment’, </w:t>
      </w:r>
      <w:r w:rsidRPr="00E909D6">
        <w:rPr>
          <w:rFonts w:ascii="Times New Roman" w:hAnsi="Times New Roman" w:cs="Times New Roman"/>
          <w:i/>
          <w:iCs/>
          <w:sz w:val="24"/>
          <w:szCs w:val="24"/>
        </w:rPr>
        <w:t>The Economic Journal</w:t>
      </w:r>
      <w:r w:rsidRPr="00E909D6">
        <w:rPr>
          <w:rFonts w:ascii="Times New Roman" w:hAnsi="Times New Roman" w:cs="Times New Roman"/>
          <w:sz w:val="24"/>
          <w:szCs w:val="24"/>
        </w:rPr>
        <w:t>. 67 (265),</w:t>
      </w:r>
    </w:p>
    <w:p w:rsidR="00CE65B4" w:rsidRPr="00E909D6" w:rsidRDefault="00CE65B4" w:rsidP="00CE65B4">
      <w:pPr>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t xml:space="preserve">pp. 135-139. </w:t>
      </w:r>
    </w:p>
    <w:p w:rsidR="00CE65B4" w:rsidRPr="00E909D6" w:rsidRDefault="00CE65B4" w:rsidP="00CE65B4">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t xml:space="preserve">P. </w:t>
      </w:r>
      <w:proofErr w:type="spellStart"/>
      <w:r w:rsidRPr="00E909D6">
        <w:rPr>
          <w:rFonts w:ascii="Times New Roman" w:hAnsi="Times New Roman" w:cs="Times New Roman"/>
          <w:sz w:val="24"/>
          <w:szCs w:val="24"/>
        </w:rPr>
        <w:t>Duara</w:t>
      </w:r>
      <w:proofErr w:type="spellEnd"/>
      <w:r w:rsidRPr="00E909D6">
        <w:rPr>
          <w:rFonts w:ascii="Times New Roman" w:hAnsi="Times New Roman" w:cs="Times New Roman"/>
          <w:sz w:val="24"/>
          <w:szCs w:val="24"/>
        </w:rPr>
        <w:t>, (2004) ‘Introduction: The Decolonization of Asia and Africa in the Twentieth</w:t>
      </w:r>
    </w:p>
    <w:p w:rsidR="00CE65B4" w:rsidRPr="00E909D6" w:rsidRDefault="00CE65B4" w:rsidP="00CE65B4">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t xml:space="preserve">Century’, in P. </w:t>
      </w:r>
      <w:proofErr w:type="spellStart"/>
      <w:r w:rsidRPr="00E909D6">
        <w:rPr>
          <w:rFonts w:ascii="Times New Roman" w:hAnsi="Times New Roman" w:cs="Times New Roman"/>
          <w:sz w:val="24"/>
          <w:szCs w:val="24"/>
        </w:rPr>
        <w:t>Duara</w:t>
      </w:r>
      <w:proofErr w:type="spellEnd"/>
      <w:r w:rsidRPr="00E909D6">
        <w:rPr>
          <w:rFonts w:ascii="Times New Roman" w:hAnsi="Times New Roman" w:cs="Times New Roman"/>
          <w:sz w:val="24"/>
          <w:szCs w:val="24"/>
        </w:rPr>
        <w:t>, (</w:t>
      </w:r>
      <w:proofErr w:type="spellStart"/>
      <w:proofErr w:type="gramStart"/>
      <w:r w:rsidRPr="00E909D6">
        <w:rPr>
          <w:rFonts w:ascii="Times New Roman" w:hAnsi="Times New Roman" w:cs="Times New Roman"/>
          <w:sz w:val="24"/>
          <w:szCs w:val="24"/>
        </w:rPr>
        <w:t>ed</w:t>
      </w:r>
      <w:proofErr w:type="spellEnd"/>
      <w:proofErr w:type="gramEnd"/>
      <w:r w:rsidRPr="00E909D6">
        <w:rPr>
          <w:rFonts w:ascii="Times New Roman" w:hAnsi="Times New Roman" w:cs="Times New Roman"/>
          <w:sz w:val="24"/>
          <w:szCs w:val="24"/>
        </w:rPr>
        <w:t xml:space="preserve">), </w:t>
      </w:r>
      <w:r w:rsidRPr="00E909D6">
        <w:rPr>
          <w:rFonts w:ascii="Times New Roman" w:hAnsi="Times New Roman" w:cs="Times New Roman"/>
          <w:i/>
          <w:iCs/>
          <w:sz w:val="24"/>
          <w:szCs w:val="24"/>
        </w:rPr>
        <w:t xml:space="preserve">Decolonization: Perspective From Now and Then. </w:t>
      </w:r>
      <w:r w:rsidRPr="00E909D6">
        <w:rPr>
          <w:rFonts w:ascii="Times New Roman" w:hAnsi="Times New Roman" w:cs="Times New Roman"/>
          <w:sz w:val="24"/>
          <w:szCs w:val="24"/>
        </w:rPr>
        <w:t>London:</w:t>
      </w:r>
    </w:p>
    <w:p w:rsidR="00CE65B4" w:rsidRPr="00E909D6" w:rsidRDefault="00CE65B4" w:rsidP="00CE65B4">
      <w:pPr>
        <w:autoSpaceDE w:val="0"/>
        <w:autoSpaceDN w:val="0"/>
        <w:adjustRightInd w:val="0"/>
        <w:spacing w:after="0" w:line="360" w:lineRule="auto"/>
        <w:jc w:val="both"/>
        <w:rPr>
          <w:rFonts w:ascii="Times New Roman" w:hAnsi="Times New Roman" w:cs="Times New Roman"/>
          <w:sz w:val="24"/>
          <w:szCs w:val="24"/>
        </w:rPr>
      </w:pPr>
      <w:proofErr w:type="spellStart"/>
      <w:r w:rsidRPr="00E909D6">
        <w:rPr>
          <w:rFonts w:ascii="Times New Roman" w:hAnsi="Times New Roman" w:cs="Times New Roman"/>
          <w:sz w:val="24"/>
          <w:szCs w:val="24"/>
        </w:rPr>
        <w:t>Routledge</w:t>
      </w:r>
      <w:proofErr w:type="spellEnd"/>
      <w:r w:rsidRPr="00E909D6">
        <w:rPr>
          <w:rFonts w:ascii="Times New Roman" w:hAnsi="Times New Roman" w:cs="Times New Roman"/>
          <w:sz w:val="24"/>
          <w:szCs w:val="24"/>
        </w:rPr>
        <w:t>, pp. 1-18.</w:t>
      </w:r>
    </w:p>
    <w:p w:rsidR="00CE65B4" w:rsidRPr="00E909D6" w:rsidRDefault="00CE65B4" w:rsidP="00CE65B4">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t xml:space="preserve">J. </w:t>
      </w:r>
      <w:proofErr w:type="spellStart"/>
      <w:r w:rsidRPr="00E909D6">
        <w:rPr>
          <w:rFonts w:ascii="Times New Roman" w:hAnsi="Times New Roman" w:cs="Times New Roman"/>
          <w:sz w:val="24"/>
          <w:szCs w:val="24"/>
        </w:rPr>
        <w:t>Chiryankandath</w:t>
      </w:r>
      <w:proofErr w:type="spellEnd"/>
      <w:r w:rsidRPr="00E909D6">
        <w:rPr>
          <w:rFonts w:ascii="Times New Roman" w:hAnsi="Times New Roman" w:cs="Times New Roman"/>
          <w:sz w:val="24"/>
          <w:szCs w:val="24"/>
        </w:rPr>
        <w:t xml:space="preserve">, (2008) ‘Colonialism and Post-Colonial Development’, in P. </w:t>
      </w:r>
      <w:proofErr w:type="spellStart"/>
      <w:r w:rsidRPr="00E909D6">
        <w:rPr>
          <w:rFonts w:ascii="Times New Roman" w:hAnsi="Times New Roman" w:cs="Times New Roman"/>
          <w:sz w:val="24"/>
          <w:szCs w:val="24"/>
        </w:rPr>
        <w:t>Burnell</w:t>
      </w:r>
      <w:proofErr w:type="spellEnd"/>
      <w:r w:rsidRPr="00E909D6">
        <w:rPr>
          <w:rFonts w:ascii="Times New Roman" w:hAnsi="Times New Roman" w:cs="Times New Roman"/>
          <w:sz w:val="24"/>
          <w:szCs w:val="24"/>
        </w:rPr>
        <w:t xml:space="preserve">, </w:t>
      </w:r>
      <w:proofErr w:type="gramStart"/>
      <w:r w:rsidRPr="00E909D6">
        <w:rPr>
          <w:rFonts w:ascii="Times New Roman" w:hAnsi="Times New Roman" w:cs="Times New Roman"/>
          <w:sz w:val="24"/>
          <w:szCs w:val="24"/>
        </w:rPr>
        <w:t>et</w:t>
      </w:r>
      <w:proofErr w:type="gramEnd"/>
      <w:r w:rsidRPr="00E909D6">
        <w:rPr>
          <w:rFonts w:ascii="Times New Roman" w:hAnsi="Times New Roman" w:cs="Times New Roman"/>
          <w:sz w:val="24"/>
          <w:szCs w:val="24"/>
        </w:rPr>
        <w:t>.</w:t>
      </w:r>
    </w:p>
    <w:p w:rsidR="00CE65B4" w:rsidRDefault="00CE65B4" w:rsidP="00CE65B4">
      <w:pPr>
        <w:spacing w:after="0" w:line="360" w:lineRule="auto"/>
        <w:jc w:val="both"/>
        <w:rPr>
          <w:rFonts w:ascii="Times New Roman" w:hAnsi="Times New Roman" w:cs="Times New Roman"/>
          <w:sz w:val="24"/>
          <w:szCs w:val="24"/>
        </w:rPr>
      </w:pPr>
      <w:proofErr w:type="gramStart"/>
      <w:r w:rsidRPr="00E909D6">
        <w:rPr>
          <w:rFonts w:ascii="Times New Roman" w:hAnsi="Times New Roman" w:cs="Times New Roman"/>
          <w:sz w:val="24"/>
          <w:szCs w:val="24"/>
        </w:rPr>
        <w:t>al</w:t>
      </w:r>
      <w:proofErr w:type="gramEnd"/>
      <w:r w:rsidRPr="00E909D6">
        <w:rPr>
          <w:rFonts w:ascii="Times New Roman" w:hAnsi="Times New Roman" w:cs="Times New Roman"/>
          <w:sz w:val="24"/>
          <w:szCs w:val="24"/>
        </w:rPr>
        <w:t xml:space="preserve">, </w:t>
      </w:r>
      <w:r w:rsidRPr="00E909D6">
        <w:rPr>
          <w:rFonts w:ascii="Times New Roman" w:hAnsi="Times New Roman" w:cs="Times New Roman"/>
          <w:i/>
          <w:iCs/>
          <w:sz w:val="24"/>
          <w:szCs w:val="24"/>
        </w:rPr>
        <w:t xml:space="preserve">Politics in the Developing World. </w:t>
      </w:r>
      <w:r w:rsidRPr="00E909D6">
        <w:rPr>
          <w:rFonts w:ascii="Times New Roman" w:hAnsi="Times New Roman" w:cs="Times New Roman"/>
          <w:sz w:val="24"/>
          <w:szCs w:val="24"/>
        </w:rPr>
        <w:t>New Delhi: Oxford University Press, pp. 31-52.</w:t>
      </w: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rPr>
          <w:rFonts w:ascii="Times New Roman" w:hAnsi="Times New Roman" w:cs="Times New Roman"/>
          <w:sz w:val="24"/>
          <w:szCs w:val="24"/>
        </w:rPr>
      </w:pPr>
      <w:r w:rsidRPr="00B02E27">
        <w:rPr>
          <w:rFonts w:ascii="Times New Roman" w:hAnsi="Times New Roman" w:cs="Times New Roman"/>
          <w:b/>
          <w:bCs/>
          <w:sz w:val="24"/>
          <w:szCs w:val="24"/>
        </w:rPr>
        <w:lastRenderedPageBreak/>
        <w:t xml:space="preserve">PAPER: </w:t>
      </w:r>
      <w:r>
        <w:rPr>
          <w:rFonts w:ascii="Calibri,Bold" w:hAnsi="Calibri,Bold" w:cs="Calibri,Bold"/>
          <w:b/>
          <w:bCs/>
          <w:sz w:val="26"/>
          <w:szCs w:val="26"/>
        </w:rPr>
        <w:t>Colonialism and Nationalism in India</w:t>
      </w:r>
    </w:p>
    <w:p w:rsidR="00CE65B4" w:rsidRPr="00DD533E" w:rsidRDefault="00CE65B4" w:rsidP="00CE65B4">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sz w:val="24"/>
          <w:szCs w:val="24"/>
        </w:rPr>
        <w:t>Discipline Specific Elective’ (DSE)</w:t>
      </w:r>
    </w:p>
    <w:p w:rsidR="00CE65B4" w:rsidRDefault="00CE65B4" w:rsidP="00CE65B4">
      <w:pPr>
        <w:spacing w:after="0" w:line="360" w:lineRule="auto"/>
        <w:jc w:val="both"/>
        <w:rPr>
          <w:rFonts w:ascii="Times New Roman" w:hAnsi="Times New Roman" w:cs="Times New Roman"/>
          <w:b/>
          <w:bCs/>
          <w:sz w:val="24"/>
          <w:szCs w:val="24"/>
        </w:rPr>
      </w:pPr>
    </w:p>
    <w:p w:rsidR="00CE65B4" w:rsidRPr="00DD533E" w:rsidRDefault="00CE65B4" w:rsidP="00CE65B4">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SEMESTER- 6</w:t>
      </w:r>
    </w:p>
    <w:p w:rsidR="00CE65B4" w:rsidRPr="00DD533E" w:rsidRDefault="00CE65B4" w:rsidP="00CE65B4">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January- May</w:t>
      </w:r>
      <w:r w:rsidRPr="00DD533E">
        <w:rPr>
          <w:rFonts w:ascii="Times New Roman" w:hAnsi="Times New Roman" w:cs="Times New Roman"/>
          <w:b/>
          <w:bCs/>
          <w:sz w:val="24"/>
          <w:szCs w:val="24"/>
        </w:rPr>
        <w:t xml:space="preserve"> 202</w:t>
      </w:r>
      <w:r>
        <w:rPr>
          <w:rFonts w:ascii="Times New Roman" w:hAnsi="Times New Roman" w:cs="Times New Roman"/>
          <w:b/>
          <w:bCs/>
          <w:sz w:val="24"/>
          <w:szCs w:val="24"/>
        </w:rPr>
        <w:t>1</w:t>
      </w:r>
    </w:p>
    <w:p w:rsidR="00CE65B4" w:rsidRPr="00DD533E" w:rsidRDefault="00CE65B4" w:rsidP="00CE65B4">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TEACHER NAME – Dr. </w:t>
      </w:r>
      <w:proofErr w:type="spellStart"/>
      <w:r>
        <w:rPr>
          <w:rFonts w:ascii="Times New Roman" w:hAnsi="Times New Roman" w:cs="Times New Roman"/>
          <w:b/>
          <w:bCs/>
          <w:sz w:val="24"/>
          <w:szCs w:val="24"/>
        </w:rPr>
        <w:t>Deepti</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Srivastava</w:t>
      </w:r>
      <w:proofErr w:type="spellEnd"/>
      <w:r>
        <w:rPr>
          <w:rFonts w:ascii="Times New Roman" w:hAnsi="Times New Roman" w:cs="Times New Roman"/>
          <w:b/>
          <w:bCs/>
          <w:sz w:val="24"/>
          <w:szCs w:val="24"/>
        </w:rPr>
        <w:t xml:space="preserve"> </w:t>
      </w:r>
    </w:p>
    <w:p w:rsidR="00CE65B4" w:rsidRPr="00B02E27" w:rsidRDefault="00CE65B4" w:rsidP="00CE65B4">
      <w:pPr>
        <w:rPr>
          <w:rFonts w:ascii="Times New Roman" w:hAnsi="Times New Roman" w:cs="Times New Roman"/>
          <w:b/>
          <w:bCs/>
          <w:sz w:val="24"/>
          <w:szCs w:val="24"/>
        </w:rPr>
      </w:pPr>
    </w:p>
    <w:p w:rsidR="00CE65B4" w:rsidRPr="00B02E27" w:rsidRDefault="00CE65B4" w:rsidP="00CE65B4">
      <w:pPr>
        <w:spacing w:after="0" w:line="360" w:lineRule="auto"/>
        <w:jc w:val="both"/>
        <w:rPr>
          <w:rFonts w:ascii="Times New Roman" w:hAnsi="Times New Roman" w:cs="Times New Roman"/>
          <w:b/>
          <w:sz w:val="24"/>
          <w:szCs w:val="24"/>
        </w:rPr>
      </w:pPr>
      <w:r w:rsidRPr="00B02E27">
        <w:rPr>
          <w:rFonts w:ascii="Times New Roman" w:hAnsi="Times New Roman" w:cs="Times New Roman"/>
          <w:b/>
          <w:sz w:val="24"/>
          <w:szCs w:val="24"/>
        </w:rPr>
        <w:t>SYLLABUS:</w:t>
      </w:r>
    </w:p>
    <w:p w:rsidR="00CE65B4" w:rsidRDefault="00CE65B4" w:rsidP="00CE65B4">
      <w:pPr>
        <w:autoSpaceDE w:val="0"/>
        <w:autoSpaceDN w:val="0"/>
        <w:adjustRightInd w:val="0"/>
        <w:spacing w:after="0" w:line="240" w:lineRule="auto"/>
        <w:rPr>
          <w:rFonts w:ascii="Times New Roman" w:hAnsi="Times New Roman" w:cs="Times New Roman"/>
          <w:b/>
          <w:bCs/>
          <w:sz w:val="24"/>
          <w:szCs w:val="24"/>
        </w:rPr>
      </w:pPr>
      <w:r w:rsidRPr="00377B48">
        <w:rPr>
          <w:rFonts w:ascii="Times New Roman" w:hAnsi="Times New Roman" w:cs="Times New Roman"/>
          <w:b/>
          <w:bCs/>
          <w:sz w:val="24"/>
          <w:szCs w:val="24"/>
        </w:rPr>
        <w:t>Unit 1</w:t>
      </w:r>
      <w:r>
        <w:rPr>
          <w:rFonts w:ascii="Times New Roman" w:hAnsi="Times New Roman" w:cs="Times New Roman"/>
          <w:b/>
          <w:bCs/>
          <w:sz w:val="24"/>
          <w:szCs w:val="24"/>
        </w:rPr>
        <w:t>Colonialism and Nationalism:</w:t>
      </w:r>
    </w:p>
    <w:p w:rsidR="00CE65B4" w:rsidRDefault="00CE65B4" w:rsidP="00CE65B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Main perspectives on colonialism: Liberalism, Marxism, </w:t>
      </w:r>
      <w:proofErr w:type="spellStart"/>
      <w:r>
        <w:rPr>
          <w:rFonts w:ascii="Times New Roman" w:hAnsi="Times New Roman" w:cs="Times New Roman"/>
          <w:sz w:val="24"/>
          <w:szCs w:val="24"/>
        </w:rPr>
        <w:t>Postcolonialism</w:t>
      </w:r>
      <w:proofErr w:type="spellEnd"/>
    </w:p>
    <w:p w:rsidR="00CE65B4" w:rsidRDefault="00CE65B4" w:rsidP="00CE65B4">
      <w:pPr>
        <w:autoSpaceDE w:val="0"/>
        <w:autoSpaceDN w:val="0"/>
        <w:adjustRightInd w:val="0"/>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b</w:t>
      </w:r>
      <w:proofErr w:type="gramEnd"/>
      <w:r>
        <w:rPr>
          <w:rFonts w:ascii="Times New Roman" w:hAnsi="Times New Roman" w:cs="Times New Roman"/>
          <w:sz w:val="24"/>
          <w:szCs w:val="24"/>
        </w:rPr>
        <w:t>. Approaches to the study of nationalism in India: Nationalist, Imperialist,</w:t>
      </w:r>
    </w:p>
    <w:p w:rsidR="00CE65B4" w:rsidRDefault="00CE65B4" w:rsidP="00CE65B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Marxist,</w:t>
      </w:r>
      <w:proofErr w:type="gramEnd"/>
      <w:r>
        <w:rPr>
          <w:rFonts w:ascii="Times New Roman" w:hAnsi="Times New Roman" w:cs="Times New Roman"/>
          <w:sz w:val="24"/>
          <w:szCs w:val="24"/>
        </w:rPr>
        <w:t xml:space="preserve"> and Subaltern interpretations</w:t>
      </w:r>
    </w:p>
    <w:p w:rsidR="00CE65B4" w:rsidRPr="00043763" w:rsidRDefault="00CE65B4" w:rsidP="00CE65B4">
      <w:pPr>
        <w:spacing w:after="0" w:line="360" w:lineRule="auto"/>
        <w:jc w:val="both"/>
        <w:rPr>
          <w:rFonts w:ascii="Times New Roman" w:hAnsi="Times New Roman" w:cs="Times New Roman"/>
          <w:sz w:val="24"/>
          <w:szCs w:val="24"/>
        </w:rPr>
      </w:pPr>
    </w:p>
    <w:p w:rsidR="00CE65B4" w:rsidRDefault="00CE65B4" w:rsidP="00CE65B4">
      <w:pPr>
        <w:autoSpaceDE w:val="0"/>
        <w:autoSpaceDN w:val="0"/>
        <w:adjustRightInd w:val="0"/>
        <w:spacing w:after="0" w:line="240" w:lineRule="auto"/>
        <w:rPr>
          <w:rFonts w:ascii="Times New Roman" w:hAnsi="Times New Roman" w:cs="Times New Roman"/>
          <w:b/>
          <w:bCs/>
          <w:sz w:val="24"/>
          <w:szCs w:val="24"/>
        </w:rPr>
      </w:pPr>
      <w:r w:rsidRPr="00377B48">
        <w:rPr>
          <w:rFonts w:ascii="Times New Roman" w:hAnsi="Times New Roman" w:cs="Times New Roman"/>
          <w:b/>
          <w:bCs/>
          <w:sz w:val="24"/>
          <w:szCs w:val="24"/>
        </w:rPr>
        <w:t>Unit 2</w:t>
      </w:r>
      <w:r>
        <w:rPr>
          <w:rFonts w:ascii="Times New Roman" w:hAnsi="Times New Roman" w:cs="Times New Roman"/>
          <w:b/>
          <w:bCs/>
          <w:sz w:val="24"/>
          <w:szCs w:val="24"/>
        </w:rPr>
        <w:t>Colonial Rule in India and its impact:</w:t>
      </w:r>
    </w:p>
    <w:p w:rsidR="00CE65B4" w:rsidRDefault="00CE65B4" w:rsidP="00CE65B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 Constitutional developments and the colonial state</w:t>
      </w:r>
    </w:p>
    <w:p w:rsidR="00CE65B4" w:rsidRDefault="00CE65B4" w:rsidP="00CE65B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b. Colonial ideology of civilizing mission: </w:t>
      </w:r>
      <w:proofErr w:type="spellStart"/>
      <w:r>
        <w:rPr>
          <w:rFonts w:ascii="Times New Roman" w:hAnsi="Times New Roman" w:cs="Times New Roman"/>
          <w:sz w:val="24"/>
          <w:szCs w:val="24"/>
        </w:rPr>
        <w:t>Utilitarians</w:t>
      </w:r>
      <w:proofErr w:type="spellEnd"/>
      <w:r>
        <w:rPr>
          <w:rFonts w:ascii="Times New Roman" w:hAnsi="Times New Roman" w:cs="Times New Roman"/>
          <w:sz w:val="24"/>
          <w:szCs w:val="24"/>
        </w:rPr>
        <w:t xml:space="preserve"> and Missionaries</w:t>
      </w:r>
    </w:p>
    <w:p w:rsidR="00CE65B4" w:rsidRPr="00B02E27" w:rsidRDefault="00CE65B4" w:rsidP="00CE65B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c. Impact on agriculture, land relations, industry and ecology</w:t>
      </w:r>
    </w:p>
    <w:p w:rsidR="00CE65B4" w:rsidRPr="00B02E27" w:rsidRDefault="00CE65B4" w:rsidP="00CE65B4">
      <w:pPr>
        <w:spacing w:after="0" w:line="360" w:lineRule="auto"/>
        <w:jc w:val="both"/>
        <w:rPr>
          <w:rFonts w:ascii="Times New Roman" w:hAnsi="Times New Roman" w:cs="Times New Roman"/>
          <w:sz w:val="24"/>
          <w:szCs w:val="24"/>
        </w:rPr>
      </w:pPr>
    </w:p>
    <w:p w:rsidR="00CE65B4" w:rsidRDefault="00CE65B4" w:rsidP="00CE65B4">
      <w:pPr>
        <w:autoSpaceDE w:val="0"/>
        <w:autoSpaceDN w:val="0"/>
        <w:adjustRightInd w:val="0"/>
        <w:spacing w:after="0" w:line="240" w:lineRule="auto"/>
        <w:rPr>
          <w:rFonts w:ascii="Times New Roman" w:hAnsi="Times New Roman" w:cs="Times New Roman"/>
          <w:b/>
          <w:bCs/>
          <w:sz w:val="24"/>
          <w:szCs w:val="24"/>
        </w:rPr>
      </w:pPr>
      <w:r w:rsidRPr="00377B48">
        <w:rPr>
          <w:rFonts w:ascii="Times New Roman" w:hAnsi="Times New Roman" w:cs="Times New Roman"/>
          <w:b/>
          <w:bCs/>
          <w:sz w:val="24"/>
          <w:szCs w:val="24"/>
        </w:rPr>
        <w:t>Unit 3</w:t>
      </w:r>
      <w:r>
        <w:rPr>
          <w:rFonts w:ascii="Times New Roman" w:hAnsi="Times New Roman" w:cs="Times New Roman"/>
          <w:b/>
          <w:bCs/>
          <w:sz w:val="24"/>
          <w:szCs w:val="24"/>
        </w:rPr>
        <w:t>Reform and Resistance:</w:t>
      </w:r>
    </w:p>
    <w:p w:rsidR="00CE65B4" w:rsidRDefault="00CE65B4" w:rsidP="00CE65B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 The 1857 rebellion</w:t>
      </w:r>
    </w:p>
    <w:p w:rsidR="00CE65B4" w:rsidRDefault="00CE65B4" w:rsidP="00CE65B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 Major social and religious movements</w:t>
      </w:r>
    </w:p>
    <w:p w:rsidR="00CE65B4" w:rsidRPr="00C86C4F" w:rsidRDefault="00CE65B4" w:rsidP="00CE65B4">
      <w:pPr>
        <w:spacing w:after="0" w:line="360" w:lineRule="auto"/>
        <w:jc w:val="both"/>
        <w:rPr>
          <w:rFonts w:ascii="Calibri" w:hAnsi="Calibri" w:cs="Calibri"/>
          <w:sz w:val="23"/>
          <w:szCs w:val="23"/>
        </w:rPr>
      </w:pPr>
      <w:r>
        <w:rPr>
          <w:rFonts w:ascii="Times New Roman" w:hAnsi="Times New Roman" w:cs="Times New Roman"/>
          <w:sz w:val="24"/>
          <w:szCs w:val="24"/>
        </w:rPr>
        <w:t>c. Education and the rise of the new middle class</w:t>
      </w:r>
    </w:p>
    <w:p w:rsidR="00CE65B4" w:rsidRDefault="00CE65B4" w:rsidP="00CE65B4">
      <w:pPr>
        <w:autoSpaceDE w:val="0"/>
        <w:autoSpaceDN w:val="0"/>
        <w:adjustRightInd w:val="0"/>
        <w:spacing w:after="0" w:line="240" w:lineRule="auto"/>
        <w:rPr>
          <w:rFonts w:ascii="Times New Roman" w:hAnsi="Times New Roman" w:cs="Times New Roman"/>
          <w:b/>
          <w:sz w:val="24"/>
          <w:szCs w:val="24"/>
        </w:rPr>
      </w:pPr>
    </w:p>
    <w:p w:rsidR="00CE65B4" w:rsidRDefault="00CE65B4" w:rsidP="00CE65B4">
      <w:pPr>
        <w:autoSpaceDE w:val="0"/>
        <w:autoSpaceDN w:val="0"/>
        <w:adjustRightInd w:val="0"/>
        <w:spacing w:after="0" w:line="240" w:lineRule="auto"/>
        <w:rPr>
          <w:rFonts w:ascii="Times New Roman" w:hAnsi="Times New Roman" w:cs="Times New Roman"/>
          <w:b/>
          <w:bCs/>
          <w:sz w:val="24"/>
          <w:szCs w:val="24"/>
        </w:rPr>
      </w:pPr>
      <w:r w:rsidRPr="00C8217D">
        <w:rPr>
          <w:rFonts w:ascii="Times New Roman" w:hAnsi="Times New Roman" w:cs="Times New Roman"/>
          <w:b/>
          <w:sz w:val="24"/>
          <w:szCs w:val="24"/>
        </w:rPr>
        <w:t>Unit 4</w:t>
      </w:r>
      <w:r>
        <w:rPr>
          <w:rFonts w:ascii="Times New Roman" w:hAnsi="Times New Roman" w:cs="Times New Roman"/>
          <w:b/>
          <w:bCs/>
          <w:sz w:val="24"/>
          <w:szCs w:val="24"/>
        </w:rPr>
        <w:t>Nationalist Politics and Expansion of its Social Base</w:t>
      </w:r>
    </w:p>
    <w:p w:rsidR="00CE65B4" w:rsidRDefault="00CE65B4" w:rsidP="00CE65B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Phases of the Nationalist Movement: Liberal constitutionalist, </w:t>
      </w:r>
      <w:proofErr w:type="spellStart"/>
      <w:r>
        <w:rPr>
          <w:rFonts w:ascii="Times New Roman" w:hAnsi="Times New Roman" w:cs="Times New Roman"/>
          <w:sz w:val="24"/>
          <w:szCs w:val="24"/>
        </w:rPr>
        <w:t>Swadeshi</w:t>
      </w:r>
      <w:proofErr w:type="spellEnd"/>
    </w:p>
    <w:p w:rsidR="00CE65B4" w:rsidRDefault="00CE65B4" w:rsidP="00CE65B4">
      <w:pPr>
        <w:autoSpaceDE w:val="0"/>
        <w:autoSpaceDN w:val="0"/>
        <w:adjustRightInd w:val="0"/>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and</w:t>
      </w:r>
      <w:proofErr w:type="gramEnd"/>
      <w:r>
        <w:rPr>
          <w:rFonts w:ascii="Times New Roman" w:hAnsi="Times New Roman" w:cs="Times New Roman"/>
          <w:sz w:val="24"/>
          <w:szCs w:val="24"/>
        </w:rPr>
        <w:t xml:space="preserve"> the Radicals, Formation of the Muslim League</w:t>
      </w:r>
    </w:p>
    <w:p w:rsidR="00CE65B4" w:rsidRDefault="00CE65B4" w:rsidP="00CE65B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b. Gandhi and mass </w:t>
      </w:r>
      <w:proofErr w:type="spellStart"/>
      <w:r>
        <w:rPr>
          <w:rFonts w:ascii="Times New Roman" w:hAnsi="Times New Roman" w:cs="Times New Roman"/>
          <w:sz w:val="24"/>
          <w:szCs w:val="24"/>
        </w:rPr>
        <w:t>mobilisation</w:t>
      </w:r>
      <w:proofErr w:type="spellEnd"/>
      <w:r>
        <w:rPr>
          <w:rFonts w:ascii="Times New Roman" w:hAnsi="Times New Roman" w:cs="Times New Roman"/>
          <w:sz w:val="24"/>
          <w:szCs w:val="24"/>
        </w:rPr>
        <w:t>: Non-cooperation, Civil Disobedience,</w:t>
      </w:r>
    </w:p>
    <w:p w:rsidR="00CE65B4" w:rsidRDefault="00CE65B4" w:rsidP="00CE65B4">
      <w:pPr>
        <w:autoSpaceDE w:val="0"/>
        <w:autoSpaceDN w:val="0"/>
        <w:adjustRightInd w:val="0"/>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and</w:t>
      </w:r>
      <w:proofErr w:type="gramEnd"/>
      <w:r>
        <w:rPr>
          <w:rFonts w:ascii="Times New Roman" w:hAnsi="Times New Roman" w:cs="Times New Roman"/>
          <w:sz w:val="24"/>
          <w:szCs w:val="24"/>
        </w:rPr>
        <w:t xml:space="preserve"> Quit India Movements</w:t>
      </w:r>
    </w:p>
    <w:p w:rsidR="00CE65B4" w:rsidRDefault="00CE65B4" w:rsidP="00CE65B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 Socialist alternatives: Congress socialists, Communists</w:t>
      </w:r>
    </w:p>
    <w:p w:rsidR="00CE65B4" w:rsidRDefault="00CE65B4" w:rsidP="00CE65B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 Communalism in Indian Politics</w:t>
      </w:r>
    </w:p>
    <w:p w:rsidR="00CE65B4" w:rsidRPr="00C86C4F" w:rsidRDefault="00CE65B4" w:rsidP="00CE65B4">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e. </w:t>
      </w:r>
      <w:r>
        <w:rPr>
          <w:rFonts w:ascii="Times New Roman" w:hAnsi="Times New Roman" w:cs="Times New Roman"/>
          <w:sz w:val="24"/>
          <w:szCs w:val="24"/>
        </w:rPr>
        <w:t>The two-nation theory, negotiations over partition</w:t>
      </w:r>
    </w:p>
    <w:p w:rsidR="00CE65B4" w:rsidRDefault="00CE65B4" w:rsidP="00CE65B4">
      <w:pPr>
        <w:autoSpaceDE w:val="0"/>
        <w:autoSpaceDN w:val="0"/>
        <w:adjustRightInd w:val="0"/>
        <w:spacing w:after="0" w:line="240" w:lineRule="auto"/>
        <w:rPr>
          <w:rFonts w:ascii="Times New Roman" w:hAnsi="Times New Roman" w:cs="Times New Roman"/>
          <w:b/>
          <w:sz w:val="24"/>
          <w:szCs w:val="24"/>
        </w:rPr>
      </w:pPr>
    </w:p>
    <w:p w:rsidR="00CE65B4" w:rsidRDefault="00CE65B4" w:rsidP="00CE65B4">
      <w:pPr>
        <w:autoSpaceDE w:val="0"/>
        <w:autoSpaceDN w:val="0"/>
        <w:adjustRightInd w:val="0"/>
        <w:spacing w:after="0" w:line="240" w:lineRule="auto"/>
        <w:rPr>
          <w:rFonts w:ascii="Times New Roman" w:hAnsi="Times New Roman" w:cs="Times New Roman"/>
          <w:b/>
          <w:bCs/>
          <w:sz w:val="24"/>
          <w:szCs w:val="24"/>
        </w:rPr>
      </w:pPr>
      <w:r w:rsidRPr="00C86C4F">
        <w:rPr>
          <w:rFonts w:ascii="Times New Roman" w:hAnsi="Times New Roman" w:cs="Times New Roman"/>
          <w:b/>
          <w:sz w:val="24"/>
          <w:szCs w:val="24"/>
        </w:rPr>
        <w:t>Unit 5</w:t>
      </w:r>
      <w:r>
        <w:rPr>
          <w:rFonts w:ascii="Times New Roman" w:hAnsi="Times New Roman" w:cs="Times New Roman"/>
          <w:b/>
          <w:bCs/>
          <w:sz w:val="24"/>
          <w:szCs w:val="24"/>
        </w:rPr>
        <w:t>Social Movements</w:t>
      </w:r>
    </w:p>
    <w:p w:rsidR="00CE65B4" w:rsidRPr="00AB18BB" w:rsidRDefault="00CE65B4" w:rsidP="00CE65B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w:t>
      </w:r>
      <w:r w:rsidRPr="00AB18BB">
        <w:rPr>
          <w:rFonts w:ascii="Times New Roman" w:hAnsi="Times New Roman" w:cs="Times New Roman"/>
          <w:iCs/>
          <w:sz w:val="24"/>
          <w:szCs w:val="24"/>
        </w:rPr>
        <w:t>The Women’s Question</w:t>
      </w:r>
      <w:r w:rsidRPr="00AB18BB">
        <w:rPr>
          <w:rFonts w:ascii="Times New Roman" w:hAnsi="Times New Roman" w:cs="Times New Roman"/>
          <w:sz w:val="24"/>
          <w:szCs w:val="24"/>
        </w:rPr>
        <w:t>: participation in the national movement and its</w:t>
      </w:r>
    </w:p>
    <w:p w:rsidR="00CE65B4" w:rsidRPr="00AB18BB" w:rsidRDefault="00CE65B4" w:rsidP="00CE65B4">
      <w:pPr>
        <w:autoSpaceDE w:val="0"/>
        <w:autoSpaceDN w:val="0"/>
        <w:adjustRightInd w:val="0"/>
        <w:spacing w:after="0" w:line="240" w:lineRule="auto"/>
        <w:rPr>
          <w:rFonts w:ascii="Times New Roman" w:hAnsi="Times New Roman" w:cs="Times New Roman"/>
          <w:sz w:val="24"/>
          <w:szCs w:val="24"/>
        </w:rPr>
      </w:pPr>
      <w:proofErr w:type="gramStart"/>
      <w:r w:rsidRPr="00AB18BB">
        <w:rPr>
          <w:rFonts w:ascii="Times New Roman" w:hAnsi="Times New Roman" w:cs="Times New Roman"/>
          <w:sz w:val="24"/>
          <w:szCs w:val="24"/>
        </w:rPr>
        <w:t>impact</w:t>
      </w:r>
      <w:proofErr w:type="gramEnd"/>
    </w:p>
    <w:p w:rsidR="00CE65B4" w:rsidRPr="00AB18BB" w:rsidRDefault="00CE65B4" w:rsidP="00CE65B4">
      <w:pPr>
        <w:autoSpaceDE w:val="0"/>
        <w:autoSpaceDN w:val="0"/>
        <w:adjustRightInd w:val="0"/>
        <w:spacing w:after="0" w:line="240" w:lineRule="auto"/>
        <w:rPr>
          <w:rFonts w:ascii="Times New Roman" w:hAnsi="Times New Roman" w:cs="Times New Roman"/>
          <w:sz w:val="24"/>
          <w:szCs w:val="24"/>
        </w:rPr>
      </w:pPr>
      <w:r w:rsidRPr="00AB18BB">
        <w:rPr>
          <w:rFonts w:ascii="Times New Roman" w:hAnsi="Times New Roman" w:cs="Times New Roman"/>
          <w:sz w:val="24"/>
          <w:szCs w:val="24"/>
        </w:rPr>
        <w:t xml:space="preserve">b. </w:t>
      </w:r>
      <w:r w:rsidRPr="00AB18BB">
        <w:rPr>
          <w:rFonts w:ascii="Times New Roman" w:hAnsi="Times New Roman" w:cs="Times New Roman"/>
          <w:iCs/>
          <w:sz w:val="24"/>
          <w:szCs w:val="24"/>
        </w:rPr>
        <w:t>The Caste Question</w:t>
      </w:r>
      <w:r w:rsidRPr="00AB18BB">
        <w:rPr>
          <w:rFonts w:ascii="Times New Roman" w:hAnsi="Times New Roman" w:cs="Times New Roman"/>
          <w:sz w:val="24"/>
          <w:szCs w:val="24"/>
        </w:rPr>
        <w:t>: anti-</w:t>
      </w:r>
      <w:proofErr w:type="spellStart"/>
      <w:r w:rsidRPr="00AB18BB">
        <w:rPr>
          <w:rFonts w:ascii="Times New Roman" w:hAnsi="Times New Roman" w:cs="Times New Roman"/>
          <w:sz w:val="24"/>
          <w:szCs w:val="24"/>
        </w:rPr>
        <w:t>Brahmanical</w:t>
      </w:r>
      <w:proofErr w:type="spellEnd"/>
      <w:r w:rsidRPr="00AB18BB">
        <w:rPr>
          <w:rFonts w:ascii="Times New Roman" w:hAnsi="Times New Roman" w:cs="Times New Roman"/>
          <w:sz w:val="24"/>
          <w:szCs w:val="24"/>
        </w:rPr>
        <w:t xml:space="preserve"> Politics</w:t>
      </w:r>
    </w:p>
    <w:p w:rsidR="00CE65B4" w:rsidRPr="00AB18BB" w:rsidRDefault="00CE65B4" w:rsidP="00CE65B4">
      <w:pPr>
        <w:autoSpaceDE w:val="0"/>
        <w:autoSpaceDN w:val="0"/>
        <w:adjustRightInd w:val="0"/>
        <w:spacing w:after="0" w:line="360" w:lineRule="auto"/>
        <w:jc w:val="both"/>
        <w:rPr>
          <w:rFonts w:ascii="Times New Roman" w:hAnsi="Times New Roman" w:cs="Times New Roman"/>
          <w:sz w:val="24"/>
          <w:szCs w:val="24"/>
        </w:rPr>
      </w:pPr>
      <w:r w:rsidRPr="00AB18BB">
        <w:rPr>
          <w:rFonts w:ascii="Times New Roman" w:hAnsi="Times New Roman" w:cs="Times New Roman"/>
          <w:sz w:val="24"/>
          <w:szCs w:val="24"/>
        </w:rPr>
        <w:t xml:space="preserve">c. </w:t>
      </w:r>
      <w:r w:rsidRPr="00AB18BB">
        <w:rPr>
          <w:rFonts w:ascii="Times New Roman" w:hAnsi="Times New Roman" w:cs="Times New Roman"/>
          <w:iCs/>
          <w:sz w:val="24"/>
          <w:szCs w:val="24"/>
        </w:rPr>
        <w:t>Peasant</w:t>
      </w:r>
      <w:r w:rsidRPr="00AB18BB">
        <w:rPr>
          <w:rFonts w:ascii="Times New Roman" w:hAnsi="Times New Roman" w:cs="Times New Roman"/>
          <w:sz w:val="24"/>
          <w:szCs w:val="24"/>
        </w:rPr>
        <w:t xml:space="preserve">, </w:t>
      </w:r>
      <w:proofErr w:type="spellStart"/>
      <w:r w:rsidRPr="00AB18BB">
        <w:rPr>
          <w:rFonts w:ascii="Times New Roman" w:hAnsi="Times New Roman" w:cs="Times New Roman"/>
          <w:iCs/>
          <w:sz w:val="24"/>
          <w:szCs w:val="24"/>
        </w:rPr>
        <w:t>Tribals</w:t>
      </w:r>
      <w:proofErr w:type="spellEnd"/>
      <w:r w:rsidRPr="00AB18BB">
        <w:rPr>
          <w:rFonts w:ascii="Times New Roman" w:hAnsi="Times New Roman" w:cs="Times New Roman"/>
          <w:iCs/>
          <w:sz w:val="24"/>
          <w:szCs w:val="24"/>
        </w:rPr>
        <w:t xml:space="preserve">, </w:t>
      </w:r>
      <w:r w:rsidRPr="00AB18BB">
        <w:rPr>
          <w:rFonts w:ascii="Times New Roman" w:hAnsi="Times New Roman" w:cs="Times New Roman"/>
          <w:sz w:val="24"/>
          <w:szCs w:val="24"/>
        </w:rPr>
        <w:t xml:space="preserve">and </w:t>
      </w:r>
      <w:r w:rsidRPr="00AB18BB">
        <w:rPr>
          <w:rFonts w:ascii="Times New Roman" w:hAnsi="Times New Roman" w:cs="Times New Roman"/>
          <w:iCs/>
          <w:sz w:val="24"/>
          <w:szCs w:val="24"/>
        </w:rPr>
        <w:t xml:space="preserve">Workers </w:t>
      </w:r>
      <w:r w:rsidRPr="00AB18BB">
        <w:rPr>
          <w:rFonts w:ascii="Times New Roman" w:hAnsi="Times New Roman" w:cs="Times New Roman"/>
          <w:sz w:val="24"/>
          <w:szCs w:val="24"/>
        </w:rPr>
        <w:t>movements</w:t>
      </w:r>
    </w:p>
    <w:p w:rsidR="00CE65B4" w:rsidRPr="00B02E27" w:rsidRDefault="00CE65B4" w:rsidP="00CE65B4">
      <w:pPr>
        <w:spacing w:line="360" w:lineRule="auto"/>
        <w:jc w:val="both"/>
        <w:rPr>
          <w:rFonts w:ascii="Times New Roman" w:hAnsi="Times New Roman" w:cs="Times New Roman"/>
          <w:b/>
          <w:sz w:val="24"/>
          <w:szCs w:val="24"/>
        </w:rPr>
      </w:pPr>
      <w:r w:rsidRPr="00B02E27">
        <w:rPr>
          <w:rFonts w:ascii="Times New Roman" w:hAnsi="Times New Roman" w:cs="Times New Roman"/>
          <w:b/>
          <w:sz w:val="24"/>
          <w:szCs w:val="24"/>
        </w:rPr>
        <w:t xml:space="preserve">COURSE DESCRIPTION </w:t>
      </w:r>
    </w:p>
    <w:p w:rsidR="00CE65B4" w:rsidRPr="004822A1" w:rsidRDefault="00CE65B4" w:rsidP="00CE65B4">
      <w:pPr>
        <w:autoSpaceDE w:val="0"/>
        <w:autoSpaceDN w:val="0"/>
        <w:adjustRightInd w:val="0"/>
        <w:spacing w:after="0" w:line="360" w:lineRule="auto"/>
        <w:jc w:val="both"/>
        <w:rPr>
          <w:rFonts w:ascii="Times New Roman" w:hAnsi="Times New Roman" w:cs="Times New Roman"/>
          <w:sz w:val="24"/>
          <w:szCs w:val="24"/>
        </w:rPr>
      </w:pPr>
      <w:r w:rsidRPr="004822A1">
        <w:rPr>
          <w:rFonts w:ascii="Times New Roman" w:hAnsi="Times New Roman" w:cs="Times New Roman"/>
          <w:sz w:val="24"/>
          <w:szCs w:val="24"/>
        </w:rPr>
        <w:t xml:space="preserve">The purpose of this course is to help </w:t>
      </w:r>
      <w:proofErr w:type="gramStart"/>
      <w:r w:rsidRPr="004822A1">
        <w:rPr>
          <w:rFonts w:ascii="Times New Roman" w:hAnsi="Times New Roman" w:cs="Times New Roman"/>
          <w:sz w:val="24"/>
          <w:szCs w:val="24"/>
        </w:rPr>
        <w:t>students</w:t>
      </w:r>
      <w:proofErr w:type="gramEnd"/>
      <w:r w:rsidRPr="004822A1">
        <w:rPr>
          <w:rFonts w:ascii="Times New Roman" w:hAnsi="Times New Roman" w:cs="Times New Roman"/>
          <w:sz w:val="24"/>
          <w:szCs w:val="24"/>
        </w:rPr>
        <w:t xml:space="preserve"> </w:t>
      </w:r>
      <w:proofErr w:type="spellStart"/>
      <w:r w:rsidRPr="004822A1">
        <w:rPr>
          <w:rFonts w:ascii="Times New Roman" w:hAnsi="Times New Roman" w:cs="Times New Roman"/>
          <w:sz w:val="24"/>
          <w:szCs w:val="24"/>
        </w:rPr>
        <w:t>understandhistorically</w:t>
      </w:r>
      <w:proofErr w:type="spellEnd"/>
      <w:r w:rsidRPr="004822A1">
        <w:rPr>
          <w:rFonts w:ascii="Times New Roman" w:hAnsi="Times New Roman" w:cs="Times New Roman"/>
          <w:sz w:val="24"/>
          <w:szCs w:val="24"/>
        </w:rPr>
        <w:t xml:space="preserve"> the advent of colonialism in India and the emergence of the discourse </w:t>
      </w:r>
      <w:proofErr w:type="spellStart"/>
      <w:r w:rsidRPr="004822A1">
        <w:rPr>
          <w:rFonts w:ascii="Times New Roman" w:hAnsi="Times New Roman" w:cs="Times New Roman"/>
          <w:sz w:val="24"/>
          <w:szCs w:val="24"/>
        </w:rPr>
        <w:t>onnationalism</w:t>
      </w:r>
      <w:proofErr w:type="spellEnd"/>
      <w:r w:rsidRPr="004822A1">
        <w:rPr>
          <w:rFonts w:ascii="Times New Roman" w:hAnsi="Times New Roman" w:cs="Times New Roman"/>
          <w:sz w:val="24"/>
          <w:szCs w:val="24"/>
        </w:rPr>
        <w:t xml:space="preserve"> as a response to it. The aim is to </w:t>
      </w:r>
      <w:r w:rsidRPr="004822A1">
        <w:rPr>
          <w:rFonts w:ascii="Times New Roman" w:hAnsi="Times New Roman" w:cs="Times New Roman"/>
          <w:sz w:val="24"/>
          <w:szCs w:val="24"/>
        </w:rPr>
        <w:lastRenderedPageBreak/>
        <w:t xml:space="preserve">engage with theoretical explanations </w:t>
      </w:r>
      <w:proofErr w:type="spellStart"/>
      <w:r w:rsidRPr="004822A1">
        <w:rPr>
          <w:rFonts w:ascii="Times New Roman" w:hAnsi="Times New Roman" w:cs="Times New Roman"/>
          <w:sz w:val="24"/>
          <w:szCs w:val="24"/>
        </w:rPr>
        <w:t>ofcolonialism</w:t>
      </w:r>
      <w:proofErr w:type="spellEnd"/>
      <w:r w:rsidRPr="004822A1">
        <w:rPr>
          <w:rFonts w:ascii="Times New Roman" w:hAnsi="Times New Roman" w:cs="Times New Roman"/>
          <w:sz w:val="24"/>
          <w:szCs w:val="24"/>
        </w:rPr>
        <w:t xml:space="preserve"> and nationalism in India at the same time study the social, political </w:t>
      </w:r>
      <w:proofErr w:type="spellStart"/>
      <w:r w:rsidRPr="004822A1">
        <w:rPr>
          <w:rFonts w:ascii="Times New Roman" w:hAnsi="Times New Roman" w:cs="Times New Roman"/>
          <w:sz w:val="24"/>
          <w:szCs w:val="24"/>
        </w:rPr>
        <w:t>andinstitutional</w:t>
      </w:r>
      <w:proofErr w:type="spellEnd"/>
      <w:r w:rsidRPr="004822A1">
        <w:rPr>
          <w:rFonts w:ascii="Times New Roman" w:hAnsi="Times New Roman" w:cs="Times New Roman"/>
          <w:sz w:val="24"/>
          <w:szCs w:val="24"/>
        </w:rPr>
        <w:t xml:space="preserve"> practices that unfolded in that period, gradually paving way </w:t>
      </w:r>
      <w:proofErr w:type="spellStart"/>
      <w:r w:rsidRPr="004822A1">
        <w:rPr>
          <w:rFonts w:ascii="Times New Roman" w:hAnsi="Times New Roman" w:cs="Times New Roman"/>
          <w:sz w:val="24"/>
          <w:szCs w:val="24"/>
        </w:rPr>
        <w:t>towardsindependence</w:t>
      </w:r>
      <w:proofErr w:type="spellEnd"/>
      <w:r w:rsidRPr="004822A1">
        <w:rPr>
          <w:rFonts w:ascii="Times New Roman" w:hAnsi="Times New Roman" w:cs="Times New Roman"/>
          <w:sz w:val="24"/>
          <w:szCs w:val="24"/>
        </w:rPr>
        <w:t xml:space="preserve"> and democracy in India. This paper will help students to develop analytical skills in respect to political and institutional practices prior to Indian independence. It will provide insight into the process of evolution of nation freedom struggle in the context of post-colonial societies such as India.</w:t>
      </w:r>
    </w:p>
    <w:p w:rsidR="00CE65B4" w:rsidRPr="009A737F" w:rsidRDefault="00CE65B4" w:rsidP="00CE65B4">
      <w:pPr>
        <w:spacing w:line="360" w:lineRule="auto"/>
        <w:jc w:val="both"/>
        <w:rPr>
          <w:rFonts w:ascii="Times New Roman" w:hAnsi="Times New Roman" w:cs="Times New Roman"/>
          <w:b/>
          <w:sz w:val="24"/>
          <w:szCs w:val="24"/>
        </w:rPr>
      </w:pPr>
    </w:p>
    <w:p w:rsidR="00CE65B4" w:rsidRPr="00B02E27" w:rsidRDefault="00CE65B4" w:rsidP="00CE65B4">
      <w:pPr>
        <w:spacing w:line="360" w:lineRule="auto"/>
        <w:jc w:val="both"/>
        <w:rPr>
          <w:rFonts w:ascii="Times New Roman" w:hAnsi="Times New Roman" w:cs="Times New Roman"/>
          <w:b/>
          <w:sz w:val="24"/>
          <w:szCs w:val="24"/>
        </w:rPr>
      </w:pPr>
      <w:r w:rsidRPr="00B02E27">
        <w:rPr>
          <w:rFonts w:ascii="Times New Roman" w:hAnsi="Times New Roman" w:cs="Times New Roman"/>
          <w:b/>
          <w:sz w:val="24"/>
          <w:szCs w:val="24"/>
        </w:rPr>
        <w:t>TEACHING TIME:</w:t>
      </w:r>
    </w:p>
    <w:p w:rsidR="00CE65B4" w:rsidRPr="00B02E27" w:rsidRDefault="00CE65B4" w:rsidP="00CE65B4">
      <w:pPr>
        <w:spacing w:line="360" w:lineRule="auto"/>
        <w:jc w:val="both"/>
        <w:rPr>
          <w:rFonts w:ascii="Times New Roman" w:hAnsi="Times New Roman" w:cs="Times New Roman"/>
          <w:sz w:val="24"/>
          <w:szCs w:val="24"/>
        </w:rPr>
      </w:pPr>
      <w:r w:rsidRPr="00B02E27">
        <w:rPr>
          <w:rFonts w:ascii="Times New Roman" w:hAnsi="Times New Roman" w:cs="Times New Roman"/>
          <w:sz w:val="24"/>
          <w:szCs w:val="24"/>
        </w:rPr>
        <w:t xml:space="preserve">12 Weeks approximately five days of a week </w:t>
      </w:r>
    </w:p>
    <w:p w:rsidR="00CE65B4" w:rsidRPr="00B02E27" w:rsidRDefault="00CE65B4" w:rsidP="00CE65B4">
      <w:pPr>
        <w:spacing w:line="360" w:lineRule="auto"/>
        <w:jc w:val="both"/>
        <w:rPr>
          <w:rFonts w:ascii="Times New Roman" w:hAnsi="Times New Roman" w:cs="Times New Roman"/>
          <w:sz w:val="24"/>
          <w:szCs w:val="24"/>
        </w:rPr>
      </w:pPr>
      <w:r w:rsidRPr="00377B48">
        <w:rPr>
          <w:rFonts w:ascii="Times New Roman" w:hAnsi="Times New Roman" w:cs="Times New Roman"/>
          <w:b/>
          <w:bCs/>
          <w:sz w:val="24"/>
          <w:szCs w:val="24"/>
        </w:rPr>
        <w:t>Classes</w:t>
      </w:r>
    </w:p>
    <w:p w:rsidR="00CE65B4" w:rsidRPr="00B02E27" w:rsidRDefault="00CE65B4" w:rsidP="00CE65B4">
      <w:pPr>
        <w:spacing w:line="360" w:lineRule="auto"/>
        <w:jc w:val="both"/>
        <w:rPr>
          <w:rFonts w:ascii="Times New Roman" w:hAnsi="Times New Roman" w:cs="Times New Roman"/>
          <w:sz w:val="24"/>
          <w:szCs w:val="24"/>
        </w:rPr>
      </w:pPr>
      <w:r w:rsidRPr="00B02E27">
        <w:rPr>
          <w:rFonts w:ascii="Times New Roman" w:hAnsi="Times New Roman" w:cs="Times New Roman"/>
          <w:sz w:val="24"/>
          <w:szCs w:val="24"/>
        </w:rPr>
        <w:t xml:space="preserve">The course is organized around daily lectures and tutorials as per the time table. The nature of lectures is discussion on the Western and Indian traditions. Students are encouraged to make theoretical arguments of their own to enable them to appreciate the development of political theory characterized by continuity and </w:t>
      </w:r>
      <w:proofErr w:type="spellStart"/>
      <w:r w:rsidRPr="00B02E27">
        <w:rPr>
          <w:rFonts w:ascii="Times New Roman" w:hAnsi="Times New Roman" w:cs="Times New Roman"/>
          <w:sz w:val="24"/>
          <w:szCs w:val="24"/>
        </w:rPr>
        <w:t>change</w:t>
      </w:r>
      <w:r>
        <w:rPr>
          <w:rFonts w:ascii="Times New Roman" w:hAnsi="Times New Roman" w:cs="Times New Roman"/>
          <w:sz w:val="24"/>
          <w:szCs w:val="24"/>
        </w:rPr>
        <w:t>.</w:t>
      </w:r>
      <w:r w:rsidRPr="00B02E27">
        <w:rPr>
          <w:rFonts w:ascii="Times New Roman" w:hAnsi="Times New Roman" w:cs="Times New Roman"/>
          <w:sz w:val="24"/>
          <w:szCs w:val="24"/>
        </w:rPr>
        <w:t>Students</w:t>
      </w:r>
      <w:proofErr w:type="spellEnd"/>
      <w:r w:rsidRPr="00B02E27">
        <w:rPr>
          <w:rFonts w:ascii="Times New Roman" w:hAnsi="Times New Roman" w:cs="Times New Roman"/>
          <w:sz w:val="24"/>
          <w:szCs w:val="24"/>
        </w:rPr>
        <w:t xml:space="preserve"> will be provided</w:t>
      </w:r>
      <w:r>
        <w:rPr>
          <w:rFonts w:ascii="Times New Roman" w:hAnsi="Times New Roman" w:cs="Times New Roman"/>
          <w:sz w:val="24"/>
          <w:szCs w:val="24"/>
        </w:rPr>
        <w:t xml:space="preserve"> with</w:t>
      </w:r>
      <w:r w:rsidRPr="00B02E27">
        <w:rPr>
          <w:rFonts w:ascii="Times New Roman" w:hAnsi="Times New Roman" w:cs="Times New Roman"/>
          <w:sz w:val="24"/>
          <w:szCs w:val="24"/>
        </w:rPr>
        <w:t xml:space="preserve"> reading assignments each to help them follow the course content. The lecture will be given according to reading material. Internal Assessment of 25 marks will be given to the students based on activities like assignment, presentation and class test. Some quiz competitions are also conducted through classroom application. There are 5 marks for attendance as part of internal assessment.</w:t>
      </w:r>
    </w:p>
    <w:p w:rsidR="00CE65B4" w:rsidRDefault="00CE65B4" w:rsidP="00CE65B4">
      <w:pPr>
        <w:spacing w:line="360" w:lineRule="auto"/>
        <w:jc w:val="both"/>
        <w:rPr>
          <w:rFonts w:ascii="Times New Roman" w:hAnsi="Times New Roman" w:cs="Times New Roman"/>
          <w:b/>
          <w:sz w:val="24"/>
          <w:szCs w:val="24"/>
        </w:rPr>
      </w:pPr>
      <w:r>
        <w:rPr>
          <w:rFonts w:ascii="Times New Roman" w:hAnsi="Times New Roman" w:cs="Times New Roman"/>
          <w:b/>
          <w:sz w:val="24"/>
          <w:szCs w:val="24"/>
        </w:rPr>
        <w:t>UNIT WISE BREAKUP OF SYLLABUS and LEARNING OUTCOME</w:t>
      </w:r>
    </w:p>
    <w:p w:rsidR="00CE65B4" w:rsidRDefault="00CE65B4" w:rsidP="00CE65B4">
      <w:pPr>
        <w:autoSpaceDE w:val="0"/>
        <w:autoSpaceDN w:val="0"/>
        <w:adjustRightInd w:val="0"/>
        <w:spacing w:after="0" w:line="240" w:lineRule="auto"/>
        <w:rPr>
          <w:rFonts w:ascii="Times New Roman" w:hAnsi="Times New Roman" w:cs="Times New Roman"/>
          <w:b/>
          <w:bCs/>
          <w:sz w:val="24"/>
          <w:szCs w:val="24"/>
        </w:rPr>
      </w:pPr>
      <w:r w:rsidRPr="00377B48">
        <w:rPr>
          <w:rFonts w:ascii="Times New Roman" w:hAnsi="Times New Roman" w:cs="Times New Roman"/>
          <w:b/>
          <w:bCs/>
          <w:sz w:val="24"/>
          <w:szCs w:val="24"/>
        </w:rPr>
        <w:t>Unit 1</w:t>
      </w:r>
      <w:r>
        <w:rPr>
          <w:rFonts w:ascii="Times New Roman" w:hAnsi="Times New Roman" w:cs="Times New Roman"/>
          <w:b/>
          <w:bCs/>
          <w:sz w:val="24"/>
          <w:szCs w:val="24"/>
        </w:rPr>
        <w:t>Colonialism and Nationalism: (16 lectures)</w:t>
      </w:r>
    </w:p>
    <w:p w:rsidR="00CE65B4" w:rsidRPr="004822A1" w:rsidRDefault="00CE65B4" w:rsidP="00CE65B4">
      <w:pPr>
        <w:autoSpaceDE w:val="0"/>
        <w:autoSpaceDN w:val="0"/>
        <w:adjustRightInd w:val="0"/>
        <w:spacing w:after="0" w:line="240" w:lineRule="auto"/>
        <w:rPr>
          <w:rFonts w:ascii="Times New Roman" w:hAnsi="Times New Roman" w:cs="Times New Roman"/>
          <w:i/>
          <w:sz w:val="24"/>
          <w:szCs w:val="24"/>
        </w:rPr>
      </w:pPr>
      <w:r>
        <w:rPr>
          <w:rFonts w:ascii="Times New Roman" w:hAnsi="Times New Roman" w:cs="Times New Roman"/>
          <w:sz w:val="24"/>
          <w:szCs w:val="24"/>
        </w:rPr>
        <w:t xml:space="preserve">a. </w:t>
      </w:r>
      <w:r w:rsidRPr="004822A1">
        <w:rPr>
          <w:rFonts w:ascii="Times New Roman" w:hAnsi="Times New Roman" w:cs="Times New Roman"/>
          <w:i/>
          <w:sz w:val="24"/>
          <w:szCs w:val="24"/>
        </w:rPr>
        <w:t xml:space="preserve">Main perspectives on colonialism: Liberalism, Marxism, </w:t>
      </w:r>
      <w:proofErr w:type="spellStart"/>
      <w:r w:rsidRPr="004822A1">
        <w:rPr>
          <w:rFonts w:ascii="Times New Roman" w:hAnsi="Times New Roman" w:cs="Times New Roman"/>
          <w:i/>
          <w:sz w:val="24"/>
          <w:szCs w:val="24"/>
        </w:rPr>
        <w:t>Postcolonialism</w:t>
      </w:r>
      <w:proofErr w:type="spellEnd"/>
    </w:p>
    <w:p w:rsidR="00CE65B4" w:rsidRPr="004822A1" w:rsidRDefault="00CE65B4" w:rsidP="00CE65B4">
      <w:pPr>
        <w:autoSpaceDE w:val="0"/>
        <w:autoSpaceDN w:val="0"/>
        <w:adjustRightInd w:val="0"/>
        <w:spacing w:after="0" w:line="240" w:lineRule="auto"/>
        <w:rPr>
          <w:rFonts w:ascii="Times New Roman" w:hAnsi="Times New Roman" w:cs="Times New Roman"/>
          <w:i/>
          <w:sz w:val="24"/>
          <w:szCs w:val="24"/>
        </w:rPr>
      </w:pPr>
      <w:proofErr w:type="gramStart"/>
      <w:r w:rsidRPr="004822A1">
        <w:rPr>
          <w:rFonts w:ascii="Times New Roman" w:hAnsi="Times New Roman" w:cs="Times New Roman"/>
          <w:i/>
          <w:sz w:val="24"/>
          <w:szCs w:val="24"/>
        </w:rPr>
        <w:t>b</w:t>
      </w:r>
      <w:proofErr w:type="gramEnd"/>
      <w:r w:rsidRPr="004822A1">
        <w:rPr>
          <w:rFonts w:ascii="Times New Roman" w:hAnsi="Times New Roman" w:cs="Times New Roman"/>
          <w:i/>
          <w:sz w:val="24"/>
          <w:szCs w:val="24"/>
        </w:rPr>
        <w:t>. Approaches to the study of nationalism in India: Nationalist, Imperialist,</w:t>
      </w:r>
    </w:p>
    <w:p w:rsidR="00CE65B4" w:rsidRPr="004822A1" w:rsidRDefault="00CE65B4" w:rsidP="00CE65B4">
      <w:pPr>
        <w:spacing w:line="360" w:lineRule="auto"/>
        <w:jc w:val="both"/>
        <w:rPr>
          <w:rFonts w:ascii="Times New Roman" w:hAnsi="Times New Roman" w:cs="Times New Roman"/>
          <w:b/>
          <w:i/>
          <w:sz w:val="24"/>
          <w:szCs w:val="24"/>
        </w:rPr>
      </w:pPr>
      <w:r w:rsidRPr="004822A1">
        <w:rPr>
          <w:rFonts w:ascii="Times New Roman" w:hAnsi="Times New Roman" w:cs="Times New Roman"/>
          <w:i/>
          <w:sz w:val="24"/>
          <w:szCs w:val="24"/>
        </w:rPr>
        <w:t xml:space="preserve">    </w:t>
      </w:r>
      <w:proofErr w:type="gramStart"/>
      <w:r w:rsidRPr="004822A1">
        <w:rPr>
          <w:rFonts w:ascii="Times New Roman" w:hAnsi="Times New Roman" w:cs="Times New Roman"/>
          <w:i/>
          <w:sz w:val="24"/>
          <w:szCs w:val="24"/>
        </w:rPr>
        <w:t>Marxist,</w:t>
      </w:r>
      <w:proofErr w:type="gramEnd"/>
      <w:r w:rsidRPr="004822A1">
        <w:rPr>
          <w:rFonts w:ascii="Times New Roman" w:hAnsi="Times New Roman" w:cs="Times New Roman"/>
          <w:i/>
          <w:sz w:val="24"/>
          <w:szCs w:val="24"/>
        </w:rPr>
        <w:t xml:space="preserve"> and Subaltern interpretations</w:t>
      </w:r>
    </w:p>
    <w:p w:rsidR="00CE65B4" w:rsidRPr="006E3DE6" w:rsidRDefault="00CE65B4" w:rsidP="00CE65B4">
      <w:pPr>
        <w:spacing w:after="0" w:line="360" w:lineRule="auto"/>
        <w:jc w:val="both"/>
        <w:rPr>
          <w:rFonts w:ascii="Times New Roman" w:hAnsi="Times New Roman" w:cs="Times New Roman"/>
          <w:sz w:val="24"/>
          <w:szCs w:val="24"/>
        </w:rPr>
      </w:pPr>
      <w:r w:rsidRPr="000E3F53">
        <w:rPr>
          <w:rFonts w:ascii="Times New Roman" w:hAnsi="Times New Roman" w:cs="Times New Roman"/>
          <w:sz w:val="24"/>
          <w:szCs w:val="24"/>
        </w:rPr>
        <w:t xml:space="preserve">This </w:t>
      </w:r>
      <w:r>
        <w:rPr>
          <w:rFonts w:ascii="Times New Roman" w:hAnsi="Times New Roman" w:cs="Times New Roman"/>
          <w:sz w:val="24"/>
          <w:szCs w:val="24"/>
        </w:rPr>
        <w:t>topic will be</w:t>
      </w:r>
      <w:r w:rsidRPr="000E3F53">
        <w:rPr>
          <w:rFonts w:ascii="Times New Roman" w:hAnsi="Times New Roman" w:cs="Times New Roman"/>
          <w:sz w:val="24"/>
          <w:szCs w:val="24"/>
        </w:rPr>
        <w:t xml:space="preserve"> introduced with the objective to enhance students’ knowledge regarding the paper, in </w:t>
      </w:r>
      <w:proofErr w:type="spellStart"/>
      <w:r w:rsidRPr="000E3F53">
        <w:rPr>
          <w:rFonts w:ascii="Times New Roman" w:hAnsi="Times New Roman" w:cs="Times New Roman"/>
          <w:sz w:val="24"/>
          <w:szCs w:val="24"/>
        </w:rPr>
        <w:t>general</w:t>
      </w:r>
      <w:proofErr w:type="gramStart"/>
      <w:r w:rsidRPr="000E3F53">
        <w:rPr>
          <w:rFonts w:ascii="Times New Roman" w:hAnsi="Times New Roman" w:cs="Times New Roman"/>
          <w:sz w:val="24"/>
          <w:szCs w:val="24"/>
        </w:rPr>
        <w:t>,and</w:t>
      </w:r>
      <w:proofErr w:type="spellEnd"/>
      <w:proofErr w:type="gramEnd"/>
      <w:r w:rsidRPr="000E3F53">
        <w:rPr>
          <w:rFonts w:ascii="Times New Roman" w:hAnsi="Times New Roman" w:cs="Times New Roman"/>
          <w:sz w:val="24"/>
          <w:szCs w:val="24"/>
        </w:rPr>
        <w:t xml:space="preserve"> the importance of approaches, in particular. </w:t>
      </w:r>
      <w:r>
        <w:rPr>
          <w:rFonts w:ascii="Times New Roman" w:hAnsi="Times New Roman" w:cs="Times New Roman"/>
          <w:sz w:val="24"/>
          <w:szCs w:val="24"/>
        </w:rPr>
        <w:t xml:space="preserve">First this unit will be initiated with a deep and extensive analysis of different approaches of Colonialism, in which three major perspectives- liberalism, Marxism and post- colonialism will be examined along with their merits and demerits. In connection with that a comprehensive analysis will be done for the nationalist approach in which the focus will be on Nationalist, Marxist, Imperialist and </w:t>
      </w:r>
      <w:r>
        <w:rPr>
          <w:rFonts w:ascii="Times New Roman" w:hAnsi="Times New Roman" w:cs="Times New Roman"/>
          <w:sz w:val="24"/>
          <w:szCs w:val="24"/>
        </w:rPr>
        <w:lastRenderedPageBreak/>
        <w:t xml:space="preserve">subaltern explanation. </w:t>
      </w:r>
      <w:proofErr w:type="gramStart"/>
      <w:r>
        <w:rPr>
          <w:rFonts w:ascii="Times New Roman" w:hAnsi="Times New Roman" w:cs="Times New Roman"/>
          <w:sz w:val="24"/>
          <w:szCs w:val="24"/>
        </w:rPr>
        <w:t xml:space="preserve">Overall comparison and discussion on these topics </w:t>
      </w:r>
      <w:proofErr w:type="spellStart"/>
      <w:r>
        <w:rPr>
          <w:rFonts w:ascii="Times New Roman" w:hAnsi="Times New Roman" w:cs="Times New Roman"/>
          <w:sz w:val="24"/>
          <w:szCs w:val="24"/>
        </w:rPr>
        <w:t>will</w:t>
      </w:r>
      <w:r w:rsidRPr="000E3F53">
        <w:rPr>
          <w:rFonts w:ascii="Times New Roman" w:hAnsi="Times New Roman" w:cs="Times New Roman"/>
          <w:sz w:val="24"/>
          <w:szCs w:val="24"/>
        </w:rPr>
        <w:t>be</w:t>
      </w:r>
      <w:r>
        <w:rPr>
          <w:rFonts w:ascii="Times New Roman" w:hAnsi="Times New Roman" w:cs="Times New Roman"/>
          <w:sz w:val="24"/>
          <w:szCs w:val="24"/>
        </w:rPr>
        <w:t>done</w:t>
      </w:r>
      <w:proofErr w:type="spellEnd"/>
      <w:r>
        <w:rPr>
          <w:rFonts w:ascii="Times New Roman" w:hAnsi="Times New Roman" w:cs="Times New Roman"/>
          <w:sz w:val="24"/>
          <w:szCs w:val="24"/>
        </w:rPr>
        <w:t xml:space="preserve"> so that students will </w:t>
      </w:r>
      <w:r w:rsidRPr="000E3F53">
        <w:rPr>
          <w:rFonts w:ascii="Times New Roman" w:hAnsi="Times New Roman" w:cs="Times New Roman"/>
          <w:sz w:val="24"/>
          <w:szCs w:val="24"/>
        </w:rPr>
        <w:t>develop deep and extensive understanding on the subject</w:t>
      </w:r>
      <w:r>
        <w:rPr>
          <w:rFonts w:ascii="Calibri" w:hAnsi="Calibri" w:cs="Calibri"/>
          <w:sz w:val="23"/>
          <w:szCs w:val="23"/>
        </w:rPr>
        <w:t>.</w:t>
      </w:r>
      <w:proofErr w:type="gramEnd"/>
      <w:r>
        <w:rPr>
          <w:rFonts w:ascii="Calibri" w:hAnsi="Calibri" w:cs="Calibri"/>
          <w:sz w:val="23"/>
          <w:szCs w:val="23"/>
        </w:rPr>
        <w:t xml:space="preserve">         </w:t>
      </w:r>
    </w:p>
    <w:p w:rsidR="00CE65B4" w:rsidRDefault="00CE65B4" w:rsidP="00CE65B4">
      <w:pPr>
        <w:autoSpaceDE w:val="0"/>
        <w:autoSpaceDN w:val="0"/>
        <w:adjustRightInd w:val="0"/>
        <w:spacing w:after="0" w:line="240" w:lineRule="auto"/>
        <w:rPr>
          <w:rFonts w:ascii="Times New Roman" w:hAnsi="Times New Roman" w:cs="Times New Roman"/>
          <w:b/>
          <w:bCs/>
          <w:sz w:val="24"/>
          <w:szCs w:val="24"/>
        </w:rPr>
      </w:pPr>
    </w:p>
    <w:p w:rsidR="00CE65B4" w:rsidRDefault="00CE65B4" w:rsidP="00CE65B4">
      <w:pPr>
        <w:autoSpaceDE w:val="0"/>
        <w:autoSpaceDN w:val="0"/>
        <w:adjustRightInd w:val="0"/>
        <w:spacing w:after="0" w:line="240" w:lineRule="auto"/>
        <w:rPr>
          <w:rFonts w:ascii="Times New Roman" w:hAnsi="Times New Roman" w:cs="Times New Roman"/>
          <w:b/>
          <w:bCs/>
          <w:sz w:val="24"/>
          <w:szCs w:val="24"/>
        </w:rPr>
      </w:pPr>
      <w:r w:rsidRPr="00377B48">
        <w:rPr>
          <w:rFonts w:ascii="Times New Roman" w:hAnsi="Times New Roman" w:cs="Times New Roman"/>
          <w:b/>
          <w:bCs/>
          <w:sz w:val="24"/>
          <w:szCs w:val="24"/>
        </w:rPr>
        <w:t>Unit 2</w:t>
      </w:r>
      <w:r>
        <w:rPr>
          <w:rFonts w:ascii="Times New Roman" w:hAnsi="Times New Roman" w:cs="Times New Roman"/>
          <w:b/>
          <w:bCs/>
          <w:sz w:val="24"/>
          <w:szCs w:val="24"/>
        </w:rPr>
        <w:t xml:space="preserve"> Colonial Rule in India and its impact: (10 lectures)</w:t>
      </w:r>
    </w:p>
    <w:p w:rsidR="00CE65B4" w:rsidRPr="00B25E03" w:rsidRDefault="00CE65B4" w:rsidP="00CE65B4">
      <w:pPr>
        <w:autoSpaceDE w:val="0"/>
        <w:autoSpaceDN w:val="0"/>
        <w:adjustRightInd w:val="0"/>
        <w:spacing w:after="0" w:line="240" w:lineRule="auto"/>
        <w:rPr>
          <w:rFonts w:ascii="Times New Roman" w:hAnsi="Times New Roman" w:cs="Times New Roman"/>
          <w:i/>
          <w:sz w:val="24"/>
          <w:szCs w:val="24"/>
        </w:rPr>
      </w:pPr>
      <w:r>
        <w:rPr>
          <w:rFonts w:ascii="Times New Roman" w:hAnsi="Times New Roman" w:cs="Times New Roman"/>
          <w:sz w:val="24"/>
          <w:szCs w:val="24"/>
        </w:rPr>
        <w:t xml:space="preserve">a. </w:t>
      </w:r>
      <w:r w:rsidRPr="00B25E03">
        <w:rPr>
          <w:rFonts w:ascii="Times New Roman" w:hAnsi="Times New Roman" w:cs="Times New Roman"/>
          <w:i/>
          <w:sz w:val="24"/>
          <w:szCs w:val="24"/>
        </w:rPr>
        <w:t>Constitutional developments and the colonial state</w:t>
      </w:r>
    </w:p>
    <w:p w:rsidR="00CE65B4" w:rsidRPr="00B25E03" w:rsidRDefault="00CE65B4" w:rsidP="00CE65B4">
      <w:pPr>
        <w:autoSpaceDE w:val="0"/>
        <w:autoSpaceDN w:val="0"/>
        <w:adjustRightInd w:val="0"/>
        <w:spacing w:after="0" w:line="240" w:lineRule="auto"/>
        <w:rPr>
          <w:rFonts w:ascii="Times New Roman" w:hAnsi="Times New Roman" w:cs="Times New Roman"/>
          <w:i/>
          <w:sz w:val="24"/>
          <w:szCs w:val="24"/>
        </w:rPr>
      </w:pPr>
      <w:r w:rsidRPr="00B25E03">
        <w:rPr>
          <w:rFonts w:ascii="Times New Roman" w:hAnsi="Times New Roman" w:cs="Times New Roman"/>
          <w:i/>
          <w:sz w:val="24"/>
          <w:szCs w:val="24"/>
        </w:rPr>
        <w:t xml:space="preserve">b. Colonial ideology of civilizing mission: </w:t>
      </w:r>
      <w:proofErr w:type="spellStart"/>
      <w:r w:rsidRPr="00B25E03">
        <w:rPr>
          <w:rFonts w:ascii="Times New Roman" w:hAnsi="Times New Roman" w:cs="Times New Roman"/>
          <w:i/>
          <w:sz w:val="24"/>
          <w:szCs w:val="24"/>
        </w:rPr>
        <w:t>Utilitarians</w:t>
      </w:r>
      <w:proofErr w:type="spellEnd"/>
      <w:r w:rsidRPr="00B25E03">
        <w:rPr>
          <w:rFonts w:ascii="Times New Roman" w:hAnsi="Times New Roman" w:cs="Times New Roman"/>
          <w:i/>
          <w:sz w:val="24"/>
          <w:szCs w:val="24"/>
        </w:rPr>
        <w:t xml:space="preserve"> and Missionaries</w:t>
      </w:r>
    </w:p>
    <w:p w:rsidR="00CE65B4" w:rsidRPr="00B25E03" w:rsidRDefault="00CE65B4" w:rsidP="00CE65B4">
      <w:pPr>
        <w:spacing w:after="0" w:line="360" w:lineRule="auto"/>
        <w:jc w:val="both"/>
        <w:rPr>
          <w:rFonts w:ascii="Times New Roman" w:hAnsi="Times New Roman" w:cs="Times New Roman"/>
          <w:i/>
          <w:sz w:val="24"/>
          <w:szCs w:val="24"/>
        </w:rPr>
      </w:pPr>
      <w:r w:rsidRPr="00B25E03">
        <w:rPr>
          <w:rFonts w:ascii="Times New Roman" w:hAnsi="Times New Roman" w:cs="Times New Roman"/>
          <w:i/>
          <w:sz w:val="24"/>
          <w:szCs w:val="24"/>
        </w:rPr>
        <w:t>c. Impact on agriculture, land relations, industry and ecology</w:t>
      </w:r>
    </w:p>
    <w:p w:rsidR="00CE65B4" w:rsidRPr="000E3F53" w:rsidRDefault="00CE65B4" w:rsidP="00CE65B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The concepts of colonialism and nationalism could not be understood unless it is dealt in the context of constitutional development during colonial time and more specifically the colonial ideology of </w:t>
      </w:r>
      <w:proofErr w:type="spellStart"/>
      <w:r>
        <w:rPr>
          <w:rFonts w:ascii="Times New Roman" w:hAnsi="Times New Roman" w:cs="Times New Roman"/>
          <w:sz w:val="24"/>
          <w:szCs w:val="24"/>
        </w:rPr>
        <w:t>Brtishers</w:t>
      </w:r>
      <w:proofErr w:type="spellEnd"/>
      <w:r>
        <w:rPr>
          <w:rFonts w:ascii="Times New Roman" w:hAnsi="Times New Roman" w:cs="Times New Roman"/>
          <w:sz w:val="24"/>
          <w:szCs w:val="24"/>
        </w:rPr>
        <w:t>. K</w:t>
      </w:r>
      <w:r w:rsidRPr="000E3F53">
        <w:rPr>
          <w:rFonts w:ascii="Times New Roman" w:hAnsi="Times New Roman" w:cs="Times New Roman"/>
          <w:sz w:val="24"/>
          <w:szCs w:val="24"/>
        </w:rPr>
        <w:t xml:space="preserve">eeping this in </w:t>
      </w:r>
      <w:proofErr w:type="spellStart"/>
      <w:r w:rsidRPr="000E3F53">
        <w:rPr>
          <w:rFonts w:ascii="Times New Roman" w:hAnsi="Times New Roman" w:cs="Times New Roman"/>
          <w:sz w:val="24"/>
          <w:szCs w:val="24"/>
        </w:rPr>
        <w:t>viewthe</w:t>
      </w:r>
      <w:proofErr w:type="spellEnd"/>
      <w:r w:rsidRPr="000E3F53">
        <w:rPr>
          <w:rFonts w:ascii="Times New Roman" w:hAnsi="Times New Roman" w:cs="Times New Roman"/>
          <w:sz w:val="24"/>
          <w:szCs w:val="24"/>
        </w:rPr>
        <w:t xml:space="preserve"> main objective of this unit is to explain the</w:t>
      </w:r>
      <w:r>
        <w:rPr>
          <w:rFonts w:ascii="Times New Roman" w:hAnsi="Times New Roman" w:cs="Times New Roman"/>
          <w:sz w:val="24"/>
          <w:szCs w:val="24"/>
        </w:rPr>
        <w:t xml:space="preserve"> process of colonialism, its impact on different social, political and economic spheres of life and also the ideological background through which the whole colonial rule was justified in British India. In this connection the idea of civilizing mission will be dealt from </w:t>
      </w:r>
      <w:proofErr w:type="spellStart"/>
      <w:r>
        <w:rPr>
          <w:rFonts w:ascii="Times New Roman" w:hAnsi="Times New Roman" w:cs="Times New Roman"/>
          <w:sz w:val="24"/>
          <w:szCs w:val="24"/>
        </w:rPr>
        <w:t>Utilitarians</w:t>
      </w:r>
      <w:proofErr w:type="spellEnd"/>
      <w:r>
        <w:rPr>
          <w:rFonts w:ascii="Times New Roman" w:hAnsi="Times New Roman" w:cs="Times New Roman"/>
          <w:sz w:val="24"/>
          <w:szCs w:val="24"/>
        </w:rPr>
        <w:t xml:space="preserve"> and Missionaries point of view.  Apart from that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deep and comprehensive analysis of colonial rule will also be discussed in way that students will be come to know that how colonial policy ruined all the sectors from agriculture to ecology. </w:t>
      </w:r>
      <w:r w:rsidRPr="000E3F53">
        <w:rPr>
          <w:rFonts w:ascii="Times New Roman" w:hAnsi="Times New Roman" w:cs="Times New Roman"/>
          <w:sz w:val="24"/>
          <w:szCs w:val="24"/>
        </w:rPr>
        <w:t xml:space="preserve">After studying this unit, students will be able to develop their own analytical viewpoint </w:t>
      </w:r>
      <w:r>
        <w:rPr>
          <w:rFonts w:ascii="Times New Roman" w:hAnsi="Times New Roman" w:cs="Times New Roman"/>
          <w:sz w:val="24"/>
          <w:szCs w:val="24"/>
        </w:rPr>
        <w:t>on the subject</w:t>
      </w:r>
    </w:p>
    <w:p w:rsidR="00CE65B4" w:rsidRDefault="00CE65B4" w:rsidP="00CE65B4">
      <w:pPr>
        <w:autoSpaceDE w:val="0"/>
        <w:autoSpaceDN w:val="0"/>
        <w:adjustRightInd w:val="0"/>
        <w:spacing w:after="0" w:line="240" w:lineRule="auto"/>
        <w:rPr>
          <w:rFonts w:ascii="Times New Roman" w:hAnsi="Times New Roman" w:cs="Times New Roman"/>
          <w:b/>
          <w:bCs/>
          <w:sz w:val="24"/>
          <w:szCs w:val="24"/>
        </w:rPr>
      </w:pPr>
      <w:r w:rsidRPr="00377B48">
        <w:rPr>
          <w:rFonts w:ascii="Times New Roman" w:hAnsi="Times New Roman" w:cs="Times New Roman"/>
          <w:b/>
          <w:bCs/>
          <w:sz w:val="24"/>
          <w:szCs w:val="24"/>
        </w:rPr>
        <w:t>Unit 3</w:t>
      </w:r>
      <w:r>
        <w:rPr>
          <w:rFonts w:ascii="Times New Roman" w:hAnsi="Times New Roman" w:cs="Times New Roman"/>
          <w:b/>
          <w:bCs/>
          <w:sz w:val="24"/>
          <w:szCs w:val="24"/>
        </w:rPr>
        <w:t xml:space="preserve"> Reform and Resistance: (10 lectures)</w:t>
      </w:r>
    </w:p>
    <w:p w:rsidR="00CE65B4" w:rsidRDefault="00CE65B4" w:rsidP="00CE65B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 The 1857 rebellion</w:t>
      </w:r>
    </w:p>
    <w:p w:rsidR="00CE65B4" w:rsidRDefault="00CE65B4" w:rsidP="00CE65B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 Major social and religious movements</w:t>
      </w:r>
    </w:p>
    <w:p w:rsidR="00CE65B4" w:rsidRPr="00C86C4F" w:rsidRDefault="00CE65B4" w:rsidP="00CE65B4">
      <w:pPr>
        <w:spacing w:after="0" w:line="360" w:lineRule="auto"/>
        <w:jc w:val="both"/>
        <w:rPr>
          <w:rFonts w:ascii="Calibri" w:hAnsi="Calibri" w:cs="Calibri"/>
          <w:sz w:val="23"/>
          <w:szCs w:val="23"/>
        </w:rPr>
      </w:pPr>
      <w:r>
        <w:rPr>
          <w:rFonts w:ascii="Times New Roman" w:hAnsi="Times New Roman" w:cs="Times New Roman"/>
          <w:sz w:val="24"/>
          <w:szCs w:val="24"/>
        </w:rPr>
        <w:t>c. Education and the rise of the new middle class</w:t>
      </w:r>
    </w:p>
    <w:p w:rsidR="00CE65B4" w:rsidRDefault="00CE65B4" w:rsidP="00CE65B4">
      <w:pPr>
        <w:spacing w:line="360" w:lineRule="auto"/>
        <w:jc w:val="both"/>
        <w:rPr>
          <w:rFonts w:ascii="Times New Roman" w:hAnsi="Times New Roman" w:cs="Times New Roman"/>
          <w:sz w:val="24"/>
          <w:szCs w:val="24"/>
        </w:rPr>
      </w:pPr>
      <w:r w:rsidRPr="000E3F53">
        <w:rPr>
          <w:rFonts w:ascii="Times New Roman" w:hAnsi="Times New Roman" w:cs="Times New Roman"/>
          <w:sz w:val="24"/>
          <w:szCs w:val="24"/>
        </w:rPr>
        <w:t xml:space="preserve">This Unit will be introduced with the objective to make students understand the </w:t>
      </w:r>
      <w:proofErr w:type="gramStart"/>
      <w:r w:rsidRPr="000E3F53">
        <w:rPr>
          <w:rFonts w:ascii="Times New Roman" w:hAnsi="Times New Roman" w:cs="Times New Roman"/>
          <w:sz w:val="24"/>
          <w:szCs w:val="24"/>
        </w:rPr>
        <w:t>historical  importance</w:t>
      </w:r>
      <w:proofErr w:type="gramEnd"/>
      <w:r w:rsidRPr="000E3F53">
        <w:rPr>
          <w:rFonts w:ascii="Times New Roman" w:hAnsi="Times New Roman" w:cs="Times New Roman"/>
          <w:sz w:val="24"/>
          <w:szCs w:val="24"/>
        </w:rPr>
        <w:t xml:space="preserve"> of </w:t>
      </w:r>
      <w:r>
        <w:rPr>
          <w:rFonts w:ascii="Times New Roman" w:hAnsi="Times New Roman" w:cs="Times New Roman"/>
          <w:sz w:val="24"/>
          <w:szCs w:val="24"/>
        </w:rPr>
        <w:t>1857 rebellion and its social political, economic and military impact and more particular the overall strategy of Colonial rule which got change after this incident. Along with that major social and religious movements</w:t>
      </w:r>
      <w:r w:rsidRPr="000E3F53">
        <w:rPr>
          <w:rFonts w:ascii="Times New Roman" w:hAnsi="Times New Roman" w:cs="Times New Roman"/>
          <w:sz w:val="24"/>
          <w:szCs w:val="24"/>
        </w:rPr>
        <w:t xml:space="preserve"> will also be </w:t>
      </w:r>
      <w:r>
        <w:rPr>
          <w:rFonts w:ascii="Times New Roman" w:hAnsi="Times New Roman" w:cs="Times New Roman"/>
          <w:sz w:val="24"/>
          <w:szCs w:val="24"/>
        </w:rPr>
        <w:t>explained by focusing more on the importance of the movements that how these movements played vital role in changing the attitude as well as bringing the social and political awareness amongst the common people</w:t>
      </w:r>
      <w:r w:rsidRPr="000E3F53">
        <w:rPr>
          <w:rFonts w:ascii="Times New Roman" w:hAnsi="Times New Roman" w:cs="Times New Roman"/>
          <w:sz w:val="24"/>
          <w:szCs w:val="24"/>
        </w:rPr>
        <w:t>. In the unit</w:t>
      </w:r>
      <w:r>
        <w:rPr>
          <w:rFonts w:ascii="Times New Roman" w:hAnsi="Times New Roman" w:cs="Times New Roman"/>
          <w:sz w:val="24"/>
          <w:szCs w:val="24"/>
        </w:rPr>
        <w:t xml:space="preserve"> the most central topic which will be dealt analytically is education that how colonial education policy changed the societal structure and gave rise to the new class and that was middle class. </w:t>
      </w:r>
    </w:p>
    <w:p w:rsidR="00CE65B4" w:rsidRDefault="00CE65B4" w:rsidP="00CE65B4">
      <w:pPr>
        <w:autoSpaceDE w:val="0"/>
        <w:autoSpaceDN w:val="0"/>
        <w:adjustRightInd w:val="0"/>
        <w:spacing w:after="0" w:line="240" w:lineRule="auto"/>
        <w:rPr>
          <w:rFonts w:ascii="Times New Roman" w:hAnsi="Times New Roman" w:cs="Times New Roman"/>
          <w:b/>
          <w:bCs/>
          <w:sz w:val="24"/>
          <w:szCs w:val="24"/>
        </w:rPr>
      </w:pPr>
      <w:r w:rsidRPr="00C8217D">
        <w:rPr>
          <w:rFonts w:ascii="Times New Roman" w:hAnsi="Times New Roman" w:cs="Times New Roman"/>
          <w:b/>
          <w:sz w:val="24"/>
          <w:szCs w:val="24"/>
        </w:rPr>
        <w:t>Unit 4</w:t>
      </w:r>
      <w:r>
        <w:rPr>
          <w:rFonts w:ascii="Times New Roman" w:hAnsi="Times New Roman" w:cs="Times New Roman"/>
          <w:b/>
          <w:bCs/>
          <w:sz w:val="24"/>
          <w:szCs w:val="24"/>
        </w:rPr>
        <w:t>Nationalist Politics and Expansion of its Social Base (20 lectures)</w:t>
      </w:r>
    </w:p>
    <w:p w:rsidR="00CE65B4" w:rsidRDefault="00CE65B4" w:rsidP="00CE65B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Phases of the Nationalist Movement: Liberal constitutionalist, </w:t>
      </w:r>
      <w:proofErr w:type="spellStart"/>
      <w:r>
        <w:rPr>
          <w:rFonts w:ascii="Times New Roman" w:hAnsi="Times New Roman" w:cs="Times New Roman"/>
          <w:sz w:val="24"/>
          <w:szCs w:val="24"/>
        </w:rPr>
        <w:t>Swadeshiand</w:t>
      </w:r>
      <w:proofErr w:type="spellEnd"/>
      <w:r>
        <w:rPr>
          <w:rFonts w:ascii="Times New Roman" w:hAnsi="Times New Roman" w:cs="Times New Roman"/>
          <w:sz w:val="24"/>
          <w:szCs w:val="24"/>
        </w:rPr>
        <w:t xml:space="preserve"> the Radicals, </w:t>
      </w:r>
    </w:p>
    <w:p w:rsidR="00CE65B4" w:rsidRDefault="00CE65B4" w:rsidP="00CE65B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Formation of the Muslim League</w:t>
      </w:r>
    </w:p>
    <w:p w:rsidR="00CE65B4" w:rsidRDefault="00CE65B4" w:rsidP="00CE65B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b. Gandhi and mass </w:t>
      </w:r>
      <w:proofErr w:type="spellStart"/>
      <w:r>
        <w:rPr>
          <w:rFonts w:ascii="Times New Roman" w:hAnsi="Times New Roman" w:cs="Times New Roman"/>
          <w:sz w:val="24"/>
          <w:szCs w:val="24"/>
        </w:rPr>
        <w:t>mobilisation</w:t>
      </w:r>
      <w:proofErr w:type="spellEnd"/>
      <w:r>
        <w:rPr>
          <w:rFonts w:ascii="Times New Roman" w:hAnsi="Times New Roman" w:cs="Times New Roman"/>
          <w:sz w:val="24"/>
          <w:szCs w:val="24"/>
        </w:rPr>
        <w:t>: Non-cooperation, Civil Disobedience,</w:t>
      </w:r>
    </w:p>
    <w:p w:rsidR="00CE65B4" w:rsidRDefault="00CE65B4" w:rsidP="00CE65B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and</w:t>
      </w:r>
      <w:proofErr w:type="gramEnd"/>
      <w:r>
        <w:rPr>
          <w:rFonts w:ascii="Times New Roman" w:hAnsi="Times New Roman" w:cs="Times New Roman"/>
          <w:sz w:val="24"/>
          <w:szCs w:val="24"/>
        </w:rPr>
        <w:t xml:space="preserve"> Quit India Movements</w:t>
      </w:r>
    </w:p>
    <w:p w:rsidR="00CE65B4" w:rsidRDefault="00CE65B4" w:rsidP="00CE65B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 Socialist alternatives: Congress socialists, Communists</w:t>
      </w:r>
    </w:p>
    <w:p w:rsidR="00CE65B4" w:rsidRDefault="00CE65B4" w:rsidP="00CE65B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 Communalism in Indian Politics</w:t>
      </w:r>
    </w:p>
    <w:p w:rsidR="00CE65B4" w:rsidRPr="00C86C4F" w:rsidRDefault="00CE65B4" w:rsidP="00CE65B4">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e. </w:t>
      </w:r>
      <w:r>
        <w:rPr>
          <w:rFonts w:ascii="Times New Roman" w:hAnsi="Times New Roman" w:cs="Times New Roman"/>
          <w:sz w:val="24"/>
          <w:szCs w:val="24"/>
        </w:rPr>
        <w:t>The two-nation theory, negotiations over partition</w:t>
      </w: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r w:rsidRPr="00D153FD">
        <w:rPr>
          <w:rFonts w:ascii="Times New Roman" w:hAnsi="Times New Roman" w:cs="Times New Roman"/>
          <w:sz w:val="24"/>
          <w:szCs w:val="24"/>
        </w:rPr>
        <w:t xml:space="preserve">In this unit lectures will be based on the study of classics to understand </w:t>
      </w:r>
      <w:proofErr w:type="spellStart"/>
      <w:r>
        <w:rPr>
          <w:rFonts w:ascii="Times New Roman" w:hAnsi="Times New Roman" w:cs="Times New Roman"/>
          <w:sz w:val="24"/>
          <w:szCs w:val="24"/>
        </w:rPr>
        <w:t>Gandhian</w:t>
      </w:r>
      <w:proofErr w:type="spellEnd"/>
      <w:r>
        <w:rPr>
          <w:rFonts w:ascii="Times New Roman" w:hAnsi="Times New Roman" w:cs="Times New Roman"/>
          <w:sz w:val="24"/>
          <w:szCs w:val="24"/>
        </w:rPr>
        <w:t xml:space="preserve"> ideology, his philosophy and how he converted freedom struggle into mass movement or national movement, for this t</w:t>
      </w:r>
      <w:r w:rsidRPr="00D153FD">
        <w:rPr>
          <w:rFonts w:ascii="Times New Roman" w:hAnsi="Times New Roman" w:cs="Times New Roman"/>
          <w:sz w:val="24"/>
          <w:szCs w:val="24"/>
        </w:rPr>
        <w:t>heoretical explanation and views of diff</w:t>
      </w:r>
      <w:r>
        <w:rPr>
          <w:rFonts w:ascii="Times New Roman" w:hAnsi="Times New Roman" w:cs="Times New Roman"/>
          <w:sz w:val="24"/>
          <w:szCs w:val="24"/>
        </w:rPr>
        <w:t xml:space="preserve">erent political thinkers on </w:t>
      </w:r>
      <w:proofErr w:type="spellStart"/>
      <w:r>
        <w:rPr>
          <w:rFonts w:ascii="Times New Roman" w:hAnsi="Times New Roman" w:cs="Times New Roman"/>
          <w:sz w:val="24"/>
          <w:szCs w:val="24"/>
        </w:rPr>
        <w:t>Gandhian</w:t>
      </w:r>
      <w:proofErr w:type="spellEnd"/>
      <w:r>
        <w:rPr>
          <w:rFonts w:ascii="Times New Roman" w:hAnsi="Times New Roman" w:cs="Times New Roman"/>
          <w:sz w:val="24"/>
          <w:szCs w:val="24"/>
        </w:rPr>
        <w:t xml:space="preserve"> ideology </w:t>
      </w:r>
      <w:r w:rsidRPr="00D153FD">
        <w:rPr>
          <w:rFonts w:ascii="Times New Roman" w:hAnsi="Times New Roman" w:cs="Times New Roman"/>
          <w:sz w:val="24"/>
          <w:szCs w:val="24"/>
        </w:rPr>
        <w:t xml:space="preserve">will be discussed. In addition to </w:t>
      </w:r>
      <w:proofErr w:type="spellStart"/>
      <w:r w:rsidRPr="00D153FD">
        <w:rPr>
          <w:rFonts w:ascii="Times New Roman" w:hAnsi="Times New Roman" w:cs="Times New Roman"/>
          <w:sz w:val="24"/>
          <w:szCs w:val="24"/>
        </w:rPr>
        <w:t>that</w:t>
      </w:r>
      <w:proofErr w:type="gramStart"/>
      <w:r>
        <w:rPr>
          <w:rFonts w:ascii="Times New Roman" w:hAnsi="Times New Roman" w:cs="Times New Roman"/>
          <w:sz w:val="24"/>
          <w:szCs w:val="24"/>
        </w:rPr>
        <w:t>,different</w:t>
      </w:r>
      <w:proofErr w:type="spellEnd"/>
      <w:proofErr w:type="gramEnd"/>
      <w:r>
        <w:rPr>
          <w:rFonts w:ascii="Times New Roman" w:hAnsi="Times New Roman" w:cs="Times New Roman"/>
          <w:sz w:val="24"/>
          <w:szCs w:val="24"/>
        </w:rPr>
        <w:t xml:space="preserve"> political movements from non- cooperation to Quit India and their impact more particularly different political changes after each movement will also be critically evaluated. Further the different phases of congress especially the emergence of Congress Socialist party and Communist parties will be </w:t>
      </w:r>
      <w:proofErr w:type="spellStart"/>
      <w:r>
        <w:rPr>
          <w:rFonts w:ascii="Times New Roman" w:hAnsi="Times New Roman" w:cs="Times New Roman"/>
          <w:sz w:val="24"/>
          <w:szCs w:val="24"/>
        </w:rPr>
        <w:t>lso</w:t>
      </w:r>
      <w:proofErr w:type="spellEnd"/>
      <w:r>
        <w:rPr>
          <w:rFonts w:ascii="Times New Roman" w:hAnsi="Times New Roman" w:cs="Times New Roman"/>
          <w:sz w:val="24"/>
          <w:szCs w:val="24"/>
        </w:rPr>
        <w:t xml:space="preserve"> taken into account. And lastly, the most important sub-topic on which the whole paper is based on is Two Nation theory. In that the narrative of two nation theory and how it ultimately came up with </w:t>
      </w:r>
      <w:proofErr w:type="spellStart"/>
      <w:r>
        <w:rPr>
          <w:rFonts w:ascii="Times New Roman" w:hAnsi="Times New Roman" w:cs="Times New Roman"/>
          <w:sz w:val="24"/>
          <w:szCs w:val="24"/>
        </w:rPr>
        <w:t>partion</w:t>
      </w:r>
      <w:proofErr w:type="spellEnd"/>
      <w:r>
        <w:rPr>
          <w:rFonts w:ascii="Times New Roman" w:hAnsi="Times New Roman" w:cs="Times New Roman"/>
          <w:sz w:val="24"/>
          <w:szCs w:val="24"/>
        </w:rPr>
        <w:t xml:space="preserve"> of India will be dealt deeply so that students will be able to construct their analytical point on the partition of India.</w:t>
      </w:r>
    </w:p>
    <w:p w:rsidR="00CE65B4" w:rsidRDefault="00CE65B4" w:rsidP="00CE65B4">
      <w:pPr>
        <w:autoSpaceDE w:val="0"/>
        <w:autoSpaceDN w:val="0"/>
        <w:adjustRightInd w:val="0"/>
        <w:spacing w:after="0" w:line="240" w:lineRule="auto"/>
        <w:rPr>
          <w:rFonts w:ascii="Times New Roman" w:hAnsi="Times New Roman" w:cs="Times New Roman"/>
          <w:b/>
          <w:sz w:val="24"/>
          <w:szCs w:val="24"/>
        </w:rPr>
      </w:pPr>
    </w:p>
    <w:p w:rsidR="00CE65B4" w:rsidRDefault="00CE65B4" w:rsidP="00CE65B4">
      <w:pPr>
        <w:autoSpaceDE w:val="0"/>
        <w:autoSpaceDN w:val="0"/>
        <w:adjustRightInd w:val="0"/>
        <w:spacing w:after="0" w:line="240" w:lineRule="auto"/>
        <w:rPr>
          <w:rFonts w:ascii="Times New Roman" w:hAnsi="Times New Roman" w:cs="Times New Roman"/>
          <w:b/>
          <w:bCs/>
          <w:sz w:val="24"/>
          <w:szCs w:val="24"/>
        </w:rPr>
      </w:pPr>
      <w:r w:rsidRPr="00C86C4F">
        <w:rPr>
          <w:rFonts w:ascii="Times New Roman" w:hAnsi="Times New Roman" w:cs="Times New Roman"/>
          <w:b/>
          <w:sz w:val="24"/>
          <w:szCs w:val="24"/>
        </w:rPr>
        <w:t>Unit 5</w:t>
      </w:r>
      <w:r>
        <w:rPr>
          <w:rFonts w:ascii="Times New Roman" w:hAnsi="Times New Roman" w:cs="Times New Roman"/>
          <w:b/>
          <w:bCs/>
          <w:sz w:val="24"/>
          <w:szCs w:val="24"/>
        </w:rPr>
        <w:t>Social Movements (5 lectures)</w:t>
      </w:r>
    </w:p>
    <w:p w:rsidR="00CE65B4" w:rsidRPr="00AB18BB" w:rsidRDefault="00CE65B4" w:rsidP="00CE65B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w:t>
      </w:r>
      <w:r w:rsidRPr="00AB18BB">
        <w:rPr>
          <w:rFonts w:ascii="Times New Roman" w:hAnsi="Times New Roman" w:cs="Times New Roman"/>
          <w:iCs/>
          <w:sz w:val="24"/>
          <w:szCs w:val="24"/>
        </w:rPr>
        <w:t>The Women’s Question</w:t>
      </w:r>
      <w:r w:rsidRPr="00AB18BB">
        <w:rPr>
          <w:rFonts w:ascii="Times New Roman" w:hAnsi="Times New Roman" w:cs="Times New Roman"/>
          <w:sz w:val="24"/>
          <w:szCs w:val="24"/>
        </w:rPr>
        <w:t>: participation in the national movement and its</w:t>
      </w:r>
    </w:p>
    <w:p w:rsidR="00CE65B4" w:rsidRPr="00AB18BB" w:rsidRDefault="00CE65B4" w:rsidP="00CE65B4">
      <w:pPr>
        <w:autoSpaceDE w:val="0"/>
        <w:autoSpaceDN w:val="0"/>
        <w:adjustRightInd w:val="0"/>
        <w:spacing w:after="0" w:line="240" w:lineRule="auto"/>
        <w:rPr>
          <w:rFonts w:ascii="Times New Roman" w:hAnsi="Times New Roman" w:cs="Times New Roman"/>
          <w:sz w:val="24"/>
          <w:szCs w:val="24"/>
        </w:rPr>
      </w:pPr>
      <w:proofErr w:type="gramStart"/>
      <w:r w:rsidRPr="00AB18BB">
        <w:rPr>
          <w:rFonts w:ascii="Times New Roman" w:hAnsi="Times New Roman" w:cs="Times New Roman"/>
          <w:sz w:val="24"/>
          <w:szCs w:val="24"/>
        </w:rPr>
        <w:t>impact</w:t>
      </w:r>
      <w:proofErr w:type="gramEnd"/>
    </w:p>
    <w:p w:rsidR="00CE65B4" w:rsidRPr="00AB18BB" w:rsidRDefault="00CE65B4" w:rsidP="00CE65B4">
      <w:pPr>
        <w:autoSpaceDE w:val="0"/>
        <w:autoSpaceDN w:val="0"/>
        <w:adjustRightInd w:val="0"/>
        <w:spacing w:after="0" w:line="240" w:lineRule="auto"/>
        <w:rPr>
          <w:rFonts w:ascii="Times New Roman" w:hAnsi="Times New Roman" w:cs="Times New Roman"/>
          <w:sz w:val="24"/>
          <w:szCs w:val="24"/>
        </w:rPr>
      </w:pPr>
      <w:r w:rsidRPr="00AB18BB">
        <w:rPr>
          <w:rFonts w:ascii="Times New Roman" w:hAnsi="Times New Roman" w:cs="Times New Roman"/>
          <w:sz w:val="24"/>
          <w:szCs w:val="24"/>
        </w:rPr>
        <w:t xml:space="preserve">b. </w:t>
      </w:r>
      <w:r w:rsidRPr="00AB18BB">
        <w:rPr>
          <w:rFonts w:ascii="Times New Roman" w:hAnsi="Times New Roman" w:cs="Times New Roman"/>
          <w:iCs/>
          <w:sz w:val="24"/>
          <w:szCs w:val="24"/>
        </w:rPr>
        <w:t>The Caste Question</w:t>
      </w:r>
      <w:r w:rsidRPr="00AB18BB">
        <w:rPr>
          <w:rFonts w:ascii="Times New Roman" w:hAnsi="Times New Roman" w:cs="Times New Roman"/>
          <w:sz w:val="24"/>
          <w:szCs w:val="24"/>
        </w:rPr>
        <w:t>: anti-</w:t>
      </w:r>
      <w:proofErr w:type="spellStart"/>
      <w:r w:rsidRPr="00AB18BB">
        <w:rPr>
          <w:rFonts w:ascii="Times New Roman" w:hAnsi="Times New Roman" w:cs="Times New Roman"/>
          <w:sz w:val="24"/>
          <w:szCs w:val="24"/>
        </w:rPr>
        <w:t>Brahmanical</w:t>
      </w:r>
      <w:proofErr w:type="spellEnd"/>
      <w:r w:rsidRPr="00AB18BB">
        <w:rPr>
          <w:rFonts w:ascii="Times New Roman" w:hAnsi="Times New Roman" w:cs="Times New Roman"/>
          <w:sz w:val="24"/>
          <w:szCs w:val="24"/>
        </w:rPr>
        <w:t xml:space="preserve"> Politics</w:t>
      </w:r>
    </w:p>
    <w:p w:rsidR="00CE65B4" w:rsidRDefault="00CE65B4" w:rsidP="00CE65B4">
      <w:pPr>
        <w:spacing w:after="0" w:line="360" w:lineRule="auto"/>
        <w:jc w:val="both"/>
        <w:rPr>
          <w:rFonts w:ascii="Calibri" w:hAnsi="Calibri" w:cs="Calibri"/>
          <w:i/>
          <w:sz w:val="23"/>
          <w:szCs w:val="23"/>
        </w:rPr>
      </w:pPr>
      <w:r w:rsidRPr="00AB18BB">
        <w:rPr>
          <w:rFonts w:ascii="Times New Roman" w:hAnsi="Times New Roman" w:cs="Times New Roman"/>
          <w:sz w:val="24"/>
          <w:szCs w:val="24"/>
        </w:rPr>
        <w:t xml:space="preserve">c. </w:t>
      </w:r>
      <w:r w:rsidRPr="00AB18BB">
        <w:rPr>
          <w:rFonts w:ascii="Times New Roman" w:hAnsi="Times New Roman" w:cs="Times New Roman"/>
          <w:iCs/>
          <w:sz w:val="24"/>
          <w:szCs w:val="24"/>
        </w:rPr>
        <w:t>Peasant</w:t>
      </w:r>
      <w:r w:rsidRPr="00AB18BB">
        <w:rPr>
          <w:rFonts w:ascii="Times New Roman" w:hAnsi="Times New Roman" w:cs="Times New Roman"/>
          <w:sz w:val="24"/>
          <w:szCs w:val="24"/>
        </w:rPr>
        <w:t xml:space="preserve">, </w:t>
      </w:r>
      <w:proofErr w:type="spellStart"/>
      <w:r w:rsidRPr="00AB18BB">
        <w:rPr>
          <w:rFonts w:ascii="Times New Roman" w:hAnsi="Times New Roman" w:cs="Times New Roman"/>
          <w:iCs/>
          <w:sz w:val="24"/>
          <w:szCs w:val="24"/>
        </w:rPr>
        <w:t>Tribals</w:t>
      </w:r>
      <w:proofErr w:type="spellEnd"/>
      <w:r w:rsidRPr="00AB18BB">
        <w:rPr>
          <w:rFonts w:ascii="Times New Roman" w:hAnsi="Times New Roman" w:cs="Times New Roman"/>
          <w:iCs/>
          <w:sz w:val="24"/>
          <w:szCs w:val="24"/>
        </w:rPr>
        <w:t xml:space="preserve">, </w:t>
      </w:r>
      <w:r w:rsidRPr="00AB18BB">
        <w:rPr>
          <w:rFonts w:ascii="Times New Roman" w:hAnsi="Times New Roman" w:cs="Times New Roman"/>
          <w:sz w:val="24"/>
          <w:szCs w:val="24"/>
        </w:rPr>
        <w:t xml:space="preserve">and </w:t>
      </w:r>
      <w:r w:rsidRPr="00AB18BB">
        <w:rPr>
          <w:rFonts w:ascii="Times New Roman" w:hAnsi="Times New Roman" w:cs="Times New Roman"/>
          <w:iCs/>
          <w:sz w:val="24"/>
          <w:szCs w:val="24"/>
        </w:rPr>
        <w:t xml:space="preserve">Workers </w:t>
      </w:r>
      <w:r w:rsidRPr="00AB18BB">
        <w:rPr>
          <w:rFonts w:ascii="Times New Roman" w:hAnsi="Times New Roman" w:cs="Times New Roman"/>
          <w:sz w:val="24"/>
          <w:szCs w:val="24"/>
        </w:rPr>
        <w:t>movements</w:t>
      </w:r>
    </w:p>
    <w:p w:rsidR="00CE65B4" w:rsidRPr="004822A1" w:rsidRDefault="00CE65B4" w:rsidP="00CE65B4">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To understand this topic, an explanation of different social and political uprisings along with their importance for colonial India will be done in this unit. By analyzing Women movement and others such as caste, peasant, </w:t>
      </w:r>
      <w:proofErr w:type="spellStart"/>
      <w:r>
        <w:rPr>
          <w:rFonts w:ascii="Times New Roman" w:hAnsi="Times New Roman" w:cs="Times New Roman"/>
          <w:sz w:val="24"/>
          <w:szCs w:val="24"/>
        </w:rPr>
        <w:t>tribals</w:t>
      </w:r>
      <w:proofErr w:type="spellEnd"/>
      <w:r>
        <w:rPr>
          <w:rFonts w:ascii="Times New Roman" w:hAnsi="Times New Roman" w:cs="Times New Roman"/>
          <w:sz w:val="24"/>
          <w:szCs w:val="24"/>
        </w:rPr>
        <w:t xml:space="preserve"> and workers movement, students will get to know that how these movements brought social awareness and exploitative nature of colonial rule altogether amongst the common masses. Peasant movement played very important role in spreading out the nationalist sentiments during colonial period. </w:t>
      </w:r>
      <w:proofErr w:type="spellStart"/>
      <w:r>
        <w:rPr>
          <w:rFonts w:ascii="Times New Roman" w:hAnsi="Times New Roman" w:cs="Times New Roman"/>
          <w:sz w:val="24"/>
          <w:szCs w:val="24"/>
        </w:rPr>
        <w:t>Finallyt</w:t>
      </w:r>
      <w:r w:rsidRPr="004822A1">
        <w:rPr>
          <w:rFonts w:ascii="Times New Roman" w:hAnsi="Times New Roman" w:cs="Times New Roman"/>
          <w:sz w:val="24"/>
          <w:szCs w:val="24"/>
        </w:rPr>
        <w:t>his</w:t>
      </w:r>
      <w:proofErr w:type="spellEnd"/>
      <w:r w:rsidRPr="004822A1">
        <w:rPr>
          <w:rFonts w:ascii="Times New Roman" w:hAnsi="Times New Roman" w:cs="Times New Roman"/>
          <w:sz w:val="24"/>
          <w:szCs w:val="24"/>
        </w:rPr>
        <w:t xml:space="preserve"> paper will help students to develop analytical skills in respect to political and institutional practices prior to Indian independence. It will provide insight into the process of evolution of nation freedom struggle in the context of post-colonial societies such as India.</w:t>
      </w: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ASSESSMENT</w:t>
      </w:r>
    </w:p>
    <w:p w:rsidR="00CE65B4" w:rsidRPr="00B02E27" w:rsidRDefault="00CE65B4" w:rsidP="00CE65B4">
      <w:pPr>
        <w:autoSpaceDE w:val="0"/>
        <w:autoSpaceDN w:val="0"/>
        <w:adjustRightInd w:val="0"/>
        <w:spacing w:after="0" w:line="360" w:lineRule="auto"/>
        <w:jc w:val="both"/>
        <w:rPr>
          <w:rFonts w:ascii="Times New Roman" w:hAnsi="Times New Roman" w:cs="Times New Roman"/>
          <w:b/>
          <w:bCs/>
          <w:sz w:val="24"/>
          <w:szCs w:val="24"/>
        </w:rPr>
      </w:pPr>
      <w:r w:rsidRPr="00B02E27">
        <w:rPr>
          <w:rFonts w:ascii="Times New Roman" w:hAnsi="Times New Roman" w:cs="Times New Roman"/>
          <w:b/>
          <w:bCs/>
          <w:sz w:val="24"/>
          <w:szCs w:val="24"/>
        </w:rPr>
        <w:t>Internal Assessment: 25 Marks</w:t>
      </w:r>
    </w:p>
    <w:p w:rsidR="00CE65B4" w:rsidRPr="00B02E27" w:rsidRDefault="00CE65B4" w:rsidP="00CE65B4">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Students in this course will primarily have three modes of assessment:</w:t>
      </w:r>
    </w:p>
    <w:p w:rsidR="00CE65B4" w:rsidRPr="00B02E27" w:rsidRDefault="00CE65B4" w:rsidP="00CE65B4">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1) Written assignment</w:t>
      </w:r>
    </w:p>
    <w:p w:rsidR="00CE65B4" w:rsidRPr="00B02E27" w:rsidRDefault="00CE65B4" w:rsidP="00CE65B4">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2) Presentation</w:t>
      </w:r>
    </w:p>
    <w:p w:rsidR="00CE65B4" w:rsidRPr="00B02E27" w:rsidRDefault="00CE65B4" w:rsidP="00CE65B4">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3) Class Test</w:t>
      </w:r>
    </w:p>
    <w:p w:rsidR="00CE65B4" w:rsidRPr="00B02E27" w:rsidRDefault="00CE65B4" w:rsidP="00CE65B4">
      <w:pPr>
        <w:autoSpaceDE w:val="0"/>
        <w:autoSpaceDN w:val="0"/>
        <w:adjustRightInd w:val="0"/>
        <w:spacing w:after="0" w:line="360" w:lineRule="auto"/>
        <w:jc w:val="both"/>
        <w:rPr>
          <w:rFonts w:ascii="Times New Roman" w:hAnsi="Times New Roman" w:cs="Times New Roman"/>
          <w:sz w:val="24"/>
          <w:szCs w:val="24"/>
        </w:rPr>
      </w:pPr>
    </w:p>
    <w:p w:rsidR="00CE65B4" w:rsidRPr="00B02E27" w:rsidRDefault="00CE65B4" w:rsidP="00CE65B4">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 xml:space="preserve">1) Students will have to write one essay-based assignment inclusive of bibliographies. In this assignment students will justify the theme with suitable literature. For this purpose, reading material provided for the paper course and other sources like internet sites, journals and books will be used. </w:t>
      </w:r>
    </w:p>
    <w:p w:rsidR="00CE65B4" w:rsidRPr="00B02E27" w:rsidRDefault="00CE65B4" w:rsidP="00CE65B4">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 xml:space="preserve">2) They will have to prepare a presentation using power point presentation on a specific topic assign to them in class by the end of the first week of May. </w:t>
      </w:r>
    </w:p>
    <w:p w:rsidR="00CE65B4" w:rsidRPr="00B02E27" w:rsidRDefault="00CE65B4" w:rsidP="00CE65B4">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3) There will be a Class Test of 5 marks. It will take place tentatively in the third week. Quizzes on specific topics will be organized time to time after discussion with students.</w:t>
      </w:r>
    </w:p>
    <w:p w:rsidR="00CE65B4" w:rsidRPr="00B02E27" w:rsidRDefault="00CE65B4" w:rsidP="00CE65B4">
      <w:pPr>
        <w:pStyle w:val="ListParagraph"/>
        <w:spacing w:after="0" w:line="360" w:lineRule="auto"/>
        <w:ind w:left="768"/>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b/>
          <w:bCs/>
          <w:sz w:val="24"/>
          <w:szCs w:val="24"/>
        </w:rPr>
      </w:pPr>
      <w:r w:rsidRPr="00716E71">
        <w:rPr>
          <w:rFonts w:ascii="Times New Roman" w:hAnsi="Times New Roman" w:cs="Times New Roman"/>
          <w:b/>
          <w:bCs/>
          <w:sz w:val="24"/>
          <w:szCs w:val="24"/>
        </w:rPr>
        <w:t>REFRENCES</w:t>
      </w:r>
    </w:p>
    <w:p w:rsidR="00CE65B4" w:rsidRPr="00DD4C21" w:rsidRDefault="00CE65B4" w:rsidP="00CE65B4">
      <w:pPr>
        <w:autoSpaceDE w:val="0"/>
        <w:autoSpaceDN w:val="0"/>
        <w:adjustRightInd w:val="0"/>
        <w:spacing w:after="0" w:line="360" w:lineRule="auto"/>
        <w:jc w:val="both"/>
        <w:rPr>
          <w:rFonts w:ascii="Times New Roman" w:hAnsi="Times New Roman" w:cs="Times New Roman"/>
          <w:sz w:val="24"/>
          <w:szCs w:val="24"/>
        </w:rPr>
      </w:pPr>
      <w:proofErr w:type="gramStart"/>
      <w:r w:rsidRPr="00DD4C21">
        <w:rPr>
          <w:rFonts w:ascii="Times New Roman" w:hAnsi="Times New Roman" w:cs="Times New Roman"/>
          <w:sz w:val="24"/>
          <w:szCs w:val="24"/>
        </w:rPr>
        <w:t xml:space="preserve">Chandra, B. (1999) </w:t>
      </w:r>
      <w:r w:rsidRPr="00DD4C21">
        <w:rPr>
          <w:rFonts w:ascii="Times New Roman" w:hAnsi="Times New Roman" w:cs="Times New Roman"/>
          <w:i/>
          <w:iCs/>
          <w:sz w:val="24"/>
          <w:szCs w:val="24"/>
        </w:rPr>
        <w:t>Essays on Colonialism</w:t>
      </w:r>
      <w:r w:rsidRPr="00DD4C21">
        <w:rPr>
          <w:rFonts w:ascii="Times New Roman" w:hAnsi="Times New Roman" w:cs="Times New Roman"/>
          <w:sz w:val="24"/>
          <w:szCs w:val="24"/>
        </w:rPr>
        <w:t>, Hyderabad.</w:t>
      </w:r>
      <w:proofErr w:type="gramEnd"/>
      <w:r w:rsidRPr="00DD4C21">
        <w:rPr>
          <w:rFonts w:ascii="Times New Roman" w:hAnsi="Times New Roman" w:cs="Times New Roman"/>
          <w:sz w:val="24"/>
          <w:szCs w:val="24"/>
        </w:rPr>
        <w:t xml:space="preserve"> </w:t>
      </w:r>
      <w:proofErr w:type="gramStart"/>
      <w:r w:rsidRPr="00DD4C21">
        <w:rPr>
          <w:rFonts w:ascii="Times New Roman" w:hAnsi="Times New Roman" w:cs="Times New Roman"/>
          <w:sz w:val="24"/>
          <w:szCs w:val="24"/>
        </w:rPr>
        <w:t>Orient Longman, pp.1-22.</w:t>
      </w:r>
      <w:proofErr w:type="gramEnd"/>
    </w:p>
    <w:p w:rsidR="00CE65B4" w:rsidRPr="00DD4C21" w:rsidRDefault="00CE65B4" w:rsidP="00CE65B4">
      <w:pPr>
        <w:autoSpaceDE w:val="0"/>
        <w:autoSpaceDN w:val="0"/>
        <w:adjustRightInd w:val="0"/>
        <w:spacing w:after="0" w:line="360" w:lineRule="auto"/>
        <w:jc w:val="both"/>
        <w:rPr>
          <w:rFonts w:ascii="Times New Roman" w:hAnsi="Times New Roman" w:cs="Times New Roman"/>
          <w:sz w:val="24"/>
          <w:szCs w:val="24"/>
        </w:rPr>
      </w:pPr>
      <w:proofErr w:type="gramStart"/>
      <w:r w:rsidRPr="00DD4C21">
        <w:rPr>
          <w:rFonts w:ascii="Times New Roman" w:hAnsi="Times New Roman" w:cs="Times New Roman"/>
          <w:sz w:val="24"/>
          <w:szCs w:val="24"/>
        </w:rPr>
        <w:t xml:space="preserve">Chandra, B. (1988) </w:t>
      </w:r>
      <w:r w:rsidRPr="00DD4C21">
        <w:rPr>
          <w:rFonts w:ascii="Times New Roman" w:hAnsi="Times New Roman" w:cs="Times New Roman"/>
          <w:i/>
          <w:iCs/>
          <w:sz w:val="24"/>
          <w:szCs w:val="24"/>
        </w:rPr>
        <w:t>India’s Struggle for Independence</w:t>
      </w:r>
      <w:r w:rsidRPr="00DD4C21">
        <w:rPr>
          <w:rFonts w:ascii="Times New Roman" w:hAnsi="Times New Roman" w:cs="Times New Roman"/>
          <w:sz w:val="24"/>
          <w:szCs w:val="24"/>
        </w:rPr>
        <w:t>, New Delhi.</w:t>
      </w:r>
      <w:proofErr w:type="gramEnd"/>
      <w:r w:rsidRPr="00DD4C21">
        <w:rPr>
          <w:rFonts w:ascii="Times New Roman" w:hAnsi="Times New Roman" w:cs="Times New Roman"/>
          <w:sz w:val="24"/>
          <w:szCs w:val="24"/>
        </w:rPr>
        <w:t xml:space="preserve"> </w:t>
      </w:r>
      <w:proofErr w:type="gramStart"/>
      <w:r w:rsidRPr="00DD4C21">
        <w:rPr>
          <w:rFonts w:ascii="Times New Roman" w:hAnsi="Times New Roman" w:cs="Times New Roman"/>
          <w:sz w:val="24"/>
          <w:szCs w:val="24"/>
        </w:rPr>
        <w:t>Penguin, pp.13-30.</w:t>
      </w:r>
      <w:proofErr w:type="gramEnd"/>
    </w:p>
    <w:p w:rsidR="00CE65B4" w:rsidRPr="00DD4C21" w:rsidRDefault="00CE65B4" w:rsidP="00CE65B4">
      <w:pPr>
        <w:autoSpaceDE w:val="0"/>
        <w:autoSpaceDN w:val="0"/>
        <w:adjustRightInd w:val="0"/>
        <w:spacing w:after="0" w:line="360" w:lineRule="auto"/>
        <w:jc w:val="both"/>
        <w:rPr>
          <w:rFonts w:ascii="Times New Roman" w:hAnsi="Times New Roman" w:cs="Times New Roman"/>
          <w:sz w:val="24"/>
          <w:szCs w:val="24"/>
        </w:rPr>
      </w:pPr>
      <w:proofErr w:type="spellStart"/>
      <w:r w:rsidRPr="00DD4C21">
        <w:rPr>
          <w:rFonts w:ascii="Times New Roman" w:hAnsi="Times New Roman" w:cs="Times New Roman"/>
          <w:sz w:val="24"/>
          <w:szCs w:val="24"/>
        </w:rPr>
        <w:t>Fulcher</w:t>
      </w:r>
      <w:proofErr w:type="spellEnd"/>
      <w:r w:rsidRPr="00DD4C21">
        <w:rPr>
          <w:rFonts w:ascii="Times New Roman" w:hAnsi="Times New Roman" w:cs="Times New Roman"/>
          <w:sz w:val="24"/>
          <w:szCs w:val="24"/>
        </w:rPr>
        <w:t xml:space="preserve">, J. (2004) </w:t>
      </w:r>
      <w:r w:rsidRPr="00DD4C21">
        <w:rPr>
          <w:rFonts w:ascii="Times New Roman" w:hAnsi="Times New Roman" w:cs="Times New Roman"/>
          <w:i/>
          <w:iCs/>
          <w:sz w:val="24"/>
          <w:szCs w:val="24"/>
        </w:rPr>
        <w:t>Capitalism: A Very Short Introduction</w:t>
      </w:r>
      <w:r w:rsidRPr="00DD4C21">
        <w:rPr>
          <w:rFonts w:ascii="Times New Roman" w:hAnsi="Times New Roman" w:cs="Times New Roman"/>
          <w:sz w:val="24"/>
          <w:szCs w:val="24"/>
        </w:rPr>
        <w:t>. Oxford: Oxford University Press.</w:t>
      </w:r>
    </w:p>
    <w:p w:rsidR="00CE65B4" w:rsidRPr="00DD4C21" w:rsidRDefault="00CE65B4" w:rsidP="00CE65B4">
      <w:pPr>
        <w:autoSpaceDE w:val="0"/>
        <w:autoSpaceDN w:val="0"/>
        <w:adjustRightInd w:val="0"/>
        <w:spacing w:after="0" w:line="360" w:lineRule="auto"/>
        <w:jc w:val="both"/>
        <w:rPr>
          <w:rFonts w:ascii="Times New Roman" w:hAnsi="Times New Roman" w:cs="Times New Roman"/>
          <w:sz w:val="24"/>
          <w:szCs w:val="24"/>
        </w:rPr>
      </w:pPr>
      <w:proofErr w:type="spellStart"/>
      <w:r w:rsidRPr="00DD4C21">
        <w:rPr>
          <w:rFonts w:ascii="Times New Roman" w:hAnsi="Times New Roman" w:cs="Times New Roman"/>
          <w:sz w:val="24"/>
          <w:szCs w:val="24"/>
        </w:rPr>
        <w:t>Datta</w:t>
      </w:r>
      <w:proofErr w:type="spellEnd"/>
      <w:r w:rsidRPr="00DD4C21">
        <w:rPr>
          <w:rFonts w:ascii="Times New Roman" w:hAnsi="Times New Roman" w:cs="Times New Roman"/>
          <w:sz w:val="24"/>
          <w:szCs w:val="24"/>
        </w:rPr>
        <w:t xml:space="preserve">, G. </w:t>
      </w:r>
      <w:proofErr w:type="spellStart"/>
      <w:r w:rsidRPr="00DD4C21">
        <w:rPr>
          <w:rFonts w:ascii="Times New Roman" w:hAnsi="Times New Roman" w:cs="Times New Roman"/>
          <w:sz w:val="24"/>
          <w:szCs w:val="24"/>
        </w:rPr>
        <w:t>Sobhanlal</w:t>
      </w:r>
      <w:proofErr w:type="spellEnd"/>
      <w:r w:rsidRPr="00DD4C21">
        <w:rPr>
          <w:rFonts w:ascii="Times New Roman" w:hAnsi="Times New Roman" w:cs="Times New Roman"/>
          <w:sz w:val="24"/>
          <w:szCs w:val="24"/>
        </w:rPr>
        <w:t>. (2007) ‘Imperialism and Colonialism: Towards a Postcolonial</w:t>
      </w:r>
    </w:p>
    <w:p w:rsidR="00CE65B4" w:rsidRPr="00DD4C21" w:rsidRDefault="00CE65B4" w:rsidP="00CE65B4">
      <w:pPr>
        <w:autoSpaceDE w:val="0"/>
        <w:autoSpaceDN w:val="0"/>
        <w:adjustRightInd w:val="0"/>
        <w:spacing w:after="0" w:line="360" w:lineRule="auto"/>
        <w:jc w:val="both"/>
        <w:rPr>
          <w:rFonts w:ascii="Times New Roman" w:hAnsi="Times New Roman" w:cs="Times New Roman"/>
          <w:i/>
          <w:iCs/>
          <w:sz w:val="24"/>
          <w:szCs w:val="24"/>
        </w:rPr>
      </w:pPr>
      <w:r w:rsidRPr="00DD4C21">
        <w:rPr>
          <w:rFonts w:ascii="Times New Roman" w:hAnsi="Times New Roman" w:cs="Times New Roman"/>
          <w:sz w:val="24"/>
          <w:szCs w:val="24"/>
        </w:rPr>
        <w:t xml:space="preserve">Understanding’, in </w:t>
      </w:r>
      <w:proofErr w:type="spellStart"/>
      <w:r w:rsidRPr="00DD4C21">
        <w:rPr>
          <w:rFonts w:ascii="Times New Roman" w:hAnsi="Times New Roman" w:cs="Times New Roman"/>
          <w:sz w:val="24"/>
          <w:szCs w:val="24"/>
        </w:rPr>
        <w:t>Dasgupta</w:t>
      </w:r>
      <w:proofErr w:type="spellEnd"/>
      <w:r w:rsidRPr="00DD4C21">
        <w:rPr>
          <w:rFonts w:ascii="Times New Roman" w:hAnsi="Times New Roman" w:cs="Times New Roman"/>
          <w:sz w:val="24"/>
          <w:szCs w:val="24"/>
        </w:rPr>
        <w:t xml:space="preserve">, </w:t>
      </w:r>
      <w:proofErr w:type="spellStart"/>
      <w:r w:rsidRPr="00DD4C21">
        <w:rPr>
          <w:rFonts w:ascii="Times New Roman" w:hAnsi="Times New Roman" w:cs="Times New Roman"/>
          <w:sz w:val="24"/>
          <w:szCs w:val="24"/>
        </w:rPr>
        <w:t>Jyoti</w:t>
      </w:r>
      <w:proofErr w:type="spellEnd"/>
      <w:r w:rsidRPr="00DD4C21">
        <w:rPr>
          <w:rFonts w:ascii="Times New Roman" w:hAnsi="Times New Roman" w:cs="Times New Roman"/>
          <w:sz w:val="24"/>
          <w:szCs w:val="24"/>
        </w:rPr>
        <w:t xml:space="preserve"> </w:t>
      </w:r>
      <w:proofErr w:type="spellStart"/>
      <w:r w:rsidRPr="00DD4C21">
        <w:rPr>
          <w:rFonts w:ascii="Times New Roman" w:hAnsi="Times New Roman" w:cs="Times New Roman"/>
          <w:sz w:val="24"/>
          <w:szCs w:val="24"/>
        </w:rPr>
        <w:t>Bhusan</w:t>
      </w:r>
      <w:proofErr w:type="spellEnd"/>
      <w:r w:rsidRPr="00DD4C21">
        <w:rPr>
          <w:rFonts w:ascii="Times New Roman" w:hAnsi="Times New Roman" w:cs="Times New Roman"/>
          <w:sz w:val="24"/>
          <w:szCs w:val="24"/>
        </w:rPr>
        <w:t xml:space="preserve"> (ed.) </w:t>
      </w:r>
      <w:r w:rsidRPr="00DD4C21">
        <w:rPr>
          <w:rFonts w:ascii="Times New Roman" w:hAnsi="Times New Roman" w:cs="Times New Roman"/>
          <w:i/>
          <w:iCs/>
          <w:sz w:val="24"/>
          <w:szCs w:val="24"/>
        </w:rPr>
        <w:t>Science, Technology, Imperialism and</w:t>
      </w:r>
    </w:p>
    <w:p w:rsidR="00CE65B4" w:rsidRPr="00DD4C21" w:rsidRDefault="00CE65B4" w:rsidP="00CE65B4">
      <w:pPr>
        <w:autoSpaceDE w:val="0"/>
        <w:autoSpaceDN w:val="0"/>
        <w:adjustRightInd w:val="0"/>
        <w:spacing w:after="0" w:line="360" w:lineRule="auto"/>
        <w:jc w:val="both"/>
        <w:rPr>
          <w:rFonts w:ascii="Times New Roman" w:hAnsi="Times New Roman" w:cs="Times New Roman"/>
          <w:sz w:val="24"/>
          <w:szCs w:val="24"/>
        </w:rPr>
      </w:pPr>
      <w:r w:rsidRPr="00DD4C21">
        <w:rPr>
          <w:rFonts w:ascii="Times New Roman" w:hAnsi="Times New Roman" w:cs="Times New Roman"/>
          <w:i/>
          <w:iCs/>
          <w:sz w:val="24"/>
          <w:szCs w:val="24"/>
        </w:rPr>
        <w:t xml:space="preserve">War. </w:t>
      </w:r>
      <w:r w:rsidRPr="00DD4C21">
        <w:rPr>
          <w:rFonts w:ascii="Times New Roman" w:hAnsi="Times New Roman" w:cs="Times New Roman"/>
          <w:sz w:val="24"/>
          <w:szCs w:val="24"/>
        </w:rPr>
        <w:t>New Delhi: Centre for Studies in Civilization Publication and DK, pp 423-466.</w:t>
      </w:r>
    </w:p>
    <w:p w:rsidR="00CE65B4" w:rsidRPr="00DD4C21" w:rsidRDefault="00CE65B4" w:rsidP="00CE65B4">
      <w:pPr>
        <w:autoSpaceDE w:val="0"/>
        <w:autoSpaceDN w:val="0"/>
        <w:adjustRightInd w:val="0"/>
        <w:spacing w:after="0" w:line="360" w:lineRule="auto"/>
        <w:jc w:val="both"/>
        <w:rPr>
          <w:rFonts w:ascii="Times New Roman" w:hAnsi="Times New Roman" w:cs="Times New Roman"/>
          <w:sz w:val="24"/>
          <w:szCs w:val="24"/>
        </w:rPr>
      </w:pPr>
      <w:proofErr w:type="spellStart"/>
      <w:r w:rsidRPr="00DD4C21">
        <w:rPr>
          <w:rFonts w:ascii="Times New Roman" w:hAnsi="Times New Roman" w:cs="Times New Roman"/>
          <w:sz w:val="24"/>
          <w:szCs w:val="24"/>
        </w:rPr>
        <w:t>Guha</w:t>
      </w:r>
      <w:proofErr w:type="spellEnd"/>
      <w:r w:rsidRPr="00DD4C21">
        <w:rPr>
          <w:rFonts w:ascii="Times New Roman" w:hAnsi="Times New Roman" w:cs="Times New Roman"/>
          <w:sz w:val="24"/>
          <w:szCs w:val="24"/>
        </w:rPr>
        <w:t xml:space="preserve">, </w:t>
      </w:r>
      <w:proofErr w:type="spellStart"/>
      <w:r w:rsidRPr="00DD4C21">
        <w:rPr>
          <w:rFonts w:ascii="Times New Roman" w:hAnsi="Times New Roman" w:cs="Times New Roman"/>
          <w:sz w:val="24"/>
          <w:szCs w:val="24"/>
        </w:rPr>
        <w:t>Ranajit</w:t>
      </w:r>
      <w:proofErr w:type="spellEnd"/>
      <w:r w:rsidRPr="00DD4C21">
        <w:rPr>
          <w:rFonts w:ascii="Times New Roman" w:hAnsi="Times New Roman" w:cs="Times New Roman"/>
          <w:sz w:val="24"/>
          <w:szCs w:val="24"/>
        </w:rPr>
        <w:t xml:space="preserve">. (1982). Subaltern Studies, I. Oxford University Press. Delhi. </w:t>
      </w:r>
      <w:proofErr w:type="gramStart"/>
      <w:r w:rsidRPr="00DD4C21">
        <w:rPr>
          <w:rFonts w:ascii="Times New Roman" w:hAnsi="Times New Roman" w:cs="Times New Roman"/>
          <w:sz w:val="24"/>
          <w:szCs w:val="24"/>
        </w:rPr>
        <w:t>pp.1-8</w:t>
      </w:r>
      <w:proofErr w:type="gramEnd"/>
      <w:r w:rsidRPr="00DD4C21">
        <w:rPr>
          <w:rFonts w:ascii="Times New Roman" w:hAnsi="Times New Roman" w:cs="Times New Roman"/>
          <w:sz w:val="24"/>
          <w:szCs w:val="24"/>
        </w:rPr>
        <w:t>.</w:t>
      </w:r>
    </w:p>
    <w:p w:rsidR="00CE65B4" w:rsidRPr="00DD4C21" w:rsidRDefault="00CE65B4" w:rsidP="00CE65B4">
      <w:pPr>
        <w:autoSpaceDE w:val="0"/>
        <w:autoSpaceDN w:val="0"/>
        <w:adjustRightInd w:val="0"/>
        <w:spacing w:after="0" w:line="360" w:lineRule="auto"/>
        <w:jc w:val="both"/>
        <w:rPr>
          <w:rFonts w:ascii="Times New Roman" w:hAnsi="Times New Roman" w:cs="Times New Roman"/>
          <w:i/>
          <w:iCs/>
          <w:sz w:val="24"/>
          <w:szCs w:val="24"/>
        </w:rPr>
      </w:pPr>
      <w:proofErr w:type="gramStart"/>
      <w:r w:rsidRPr="00DD4C21">
        <w:rPr>
          <w:rFonts w:ascii="Times New Roman" w:hAnsi="Times New Roman" w:cs="Times New Roman"/>
          <w:sz w:val="24"/>
          <w:szCs w:val="24"/>
        </w:rPr>
        <w:t>Metcalf, T. (1995) ‘Liberalism and Empire’ in Metcalf, Thomas.</w:t>
      </w:r>
      <w:proofErr w:type="gramEnd"/>
      <w:r w:rsidRPr="00DD4C21">
        <w:rPr>
          <w:rFonts w:ascii="Times New Roman" w:hAnsi="Times New Roman" w:cs="Times New Roman"/>
          <w:sz w:val="24"/>
          <w:szCs w:val="24"/>
        </w:rPr>
        <w:t xml:space="preserve"> </w:t>
      </w:r>
      <w:proofErr w:type="gramStart"/>
      <w:r w:rsidRPr="00DD4C21">
        <w:rPr>
          <w:rFonts w:ascii="Times New Roman" w:hAnsi="Times New Roman" w:cs="Times New Roman"/>
          <w:i/>
          <w:iCs/>
          <w:sz w:val="24"/>
          <w:szCs w:val="24"/>
        </w:rPr>
        <w:t>Ideologies of the Raj.</w:t>
      </w:r>
      <w:proofErr w:type="gramEnd"/>
    </w:p>
    <w:p w:rsidR="00CE65B4" w:rsidRPr="00DD4C21" w:rsidRDefault="00CE65B4" w:rsidP="00CE65B4">
      <w:pPr>
        <w:autoSpaceDE w:val="0"/>
        <w:autoSpaceDN w:val="0"/>
        <w:adjustRightInd w:val="0"/>
        <w:spacing w:after="0" w:line="360" w:lineRule="auto"/>
        <w:jc w:val="both"/>
        <w:rPr>
          <w:rFonts w:ascii="Times New Roman" w:hAnsi="Times New Roman" w:cs="Times New Roman"/>
          <w:sz w:val="24"/>
          <w:szCs w:val="24"/>
        </w:rPr>
      </w:pPr>
      <w:r w:rsidRPr="00DD4C21">
        <w:rPr>
          <w:rFonts w:ascii="Times New Roman" w:hAnsi="Times New Roman" w:cs="Times New Roman"/>
          <w:sz w:val="24"/>
          <w:szCs w:val="24"/>
        </w:rPr>
        <w:t>Cambridge: Cambridge University Press, pp.28-65.</w:t>
      </w:r>
    </w:p>
    <w:p w:rsidR="00CE65B4" w:rsidRPr="00DD4C21" w:rsidRDefault="00CE65B4" w:rsidP="00CE65B4">
      <w:pPr>
        <w:autoSpaceDE w:val="0"/>
        <w:autoSpaceDN w:val="0"/>
        <w:adjustRightInd w:val="0"/>
        <w:spacing w:after="0" w:line="360" w:lineRule="auto"/>
        <w:jc w:val="both"/>
        <w:rPr>
          <w:rFonts w:ascii="Times New Roman" w:hAnsi="Times New Roman" w:cs="Times New Roman"/>
          <w:sz w:val="24"/>
          <w:szCs w:val="24"/>
        </w:rPr>
      </w:pPr>
      <w:r w:rsidRPr="00DD4C21">
        <w:rPr>
          <w:rFonts w:ascii="Times New Roman" w:hAnsi="Times New Roman" w:cs="Times New Roman"/>
          <w:sz w:val="24"/>
          <w:szCs w:val="24"/>
        </w:rPr>
        <w:t xml:space="preserve">Young, R. (2003) </w:t>
      </w:r>
      <w:proofErr w:type="spellStart"/>
      <w:proofErr w:type="gramStart"/>
      <w:r w:rsidRPr="00DD4C21">
        <w:rPr>
          <w:rFonts w:ascii="Times New Roman" w:hAnsi="Times New Roman" w:cs="Times New Roman"/>
          <w:i/>
          <w:iCs/>
          <w:sz w:val="24"/>
          <w:szCs w:val="24"/>
        </w:rPr>
        <w:t>Postcolonialism</w:t>
      </w:r>
      <w:proofErr w:type="spellEnd"/>
      <w:r w:rsidRPr="00DD4C21">
        <w:rPr>
          <w:rFonts w:ascii="Times New Roman" w:hAnsi="Times New Roman" w:cs="Times New Roman"/>
          <w:i/>
          <w:iCs/>
          <w:sz w:val="24"/>
          <w:szCs w:val="24"/>
        </w:rPr>
        <w:t xml:space="preserve"> :</w:t>
      </w:r>
      <w:proofErr w:type="gramEnd"/>
      <w:r w:rsidRPr="00DD4C21">
        <w:rPr>
          <w:rFonts w:ascii="Times New Roman" w:hAnsi="Times New Roman" w:cs="Times New Roman"/>
          <w:i/>
          <w:iCs/>
          <w:sz w:val="24"/>
          <w:szCs w:val="24"/>
        </w:rPr>
        <w:t xml:space="preserve"> A Very Short Introduction</w:t>
      </w:r>
      <w:r w:rsidRPr="00DD4C21">
        <w:rPr>
          <w:rFonts w:ascii="Times New Roman" w:hAnsi="Times New Roman" w:cs="Times New Roman"/>
          <w:sz w:val="24"/>
          <w:szCs w:val="24"/>
        </w:rPr>
        <w:t>. Oxford: Oxford University</w:t>
      </w:r>
    </w:p>
    <w:p w:rsidR="00CE65B4" w:rsidRPr="00DD4C21" w:rsidRDefault="00CE65B4" w:rsidP="00CE65B4">
      <w:pPr>
        <w:spacing w:after="0" w:line="360" w:lineRule="auto"/>
        <w:jc w:val="both"/>
        <w:rPr>
          <w:rFonts w:ascii="Times New Roman" w:hAnsi="Times New Roman" w:cs="Times New Roman"/>
          <w:sz w:val="24"/>
          <w:szCs w:val="24"/>
        </w:rPr>
      </w:pPr>
      <w:r w:rsidRPr="00DD4C21">
        <w:rPr>
          <w:rFonts w:ascii="Times New Roman" w:hAnsi="Times New Roman" w:cs="Times New Roman"/>
          <w:sz w:val="24"/>
          <w:szCs w:val="24"/>
        </w:rPr>
        <w:t xml:space="preserve">Press, pp. 9-68. </w:t>
      </w:r>
    </w:p>
    <w:p w:rsidR="00CE65B4" w:rsidRPr="00DD4C21" w:rsidRDefault="00CE65B4" w:rsidP="00CE65B4">
      <w:pPr>
        <w:autoSpaceDE w:val="0"/>
        <w:autoSpaceDN w:val="0"/>
        <w:adjustRightInd w:val="0"/>
        <w:spacing w:after="0" w:line="360" w:lineRule="auto"/>
        <w:jc w:val="both"/>
        <w:rPr>
          <w:rFonts w:ascii="Times New Roman" w:hAnsi="Times New Roman" w:cs="Times New Roman"/>
          <w:i/>
          <w:iCs/>
          <w:sz w:val="24"/>
          <w:szCs w:val="24"/>
        </w:rPr>
      </w:pPr>
      <w:proofErr w:type="spellStart"/>
      <w:r w:rsidRPr="00DD4C21">
        <w:rPr>
          <w:rFonts w:ascii="Times New Roman" w:hAnsi="Times New Roman" w:cs="Times New Roman"/>
          <w:sz w:val="24"/>
          <w:szCs w:val="24"/>
        </w:rPr>
        <w:t>Bandopadhyay</w:t>
      </w:r>
      <w:proofErr w:type="spellEnd"/>
      <w:r w:rsidRPr="00DD4C21">
        <w:rPr>
          <w:rFonts w:ascii="Times New Roman" w:hAnsi="Times New Roman" w:cs="Times New Roman"/>
          <w:sz w:val="24"/>
          <w:szCs w:val="24"/>
        </w:rPr>
        <w:t xml:space="preserve">, S. (2015 revised edition) </w:t>
      </w:r>
      <w:r w:rsidRPr="00DD4C21">
        <w:rPr>
          <w:rFonts w:ascii="Times New Roman" w:hAnsi="Times New Roman" w:cs="Times New Roman"/>
          <w:i/>
          <w:iCs/>
          <w:sz w:val="24"/>
          <w:szCs w:val="24"/>
        </w:rPr>
        <w:t xml:space="preserve">From </w:t>
      </w:r>
      <w:proofErr w:type="spellStart"/>
      <w:r w:rsidRPr="00DD4C21">
        <w:rPr>
          <w:rFonts w:ascii="Times New Roman" w:hAnsi="Times New Roman" w:cs="Times New Roman"/>
          <w:i/>
          <w:iCs/>
          <w:sz w:val="24"/>
          <w:szCs w:val="24"/>
        </w:rPr>
        <w:t>Plassey</w:t>
      </w:r>
      <w:proofErr w:type="spellEnd"/>
      <w:r w:rsidRPr="00DD4C21">
        <w:rPr>
          <w:rFonts w:ascii="Times New Roman" w:hAnsi="Times New Roman" w:cs="Times New Roman"/>
          <w:i/>
          <w:iCs/>
          <w:sz w:val="24"/>
          <w:szCs w:val="24"/>
        </w:rPr>
        <w:t xml:space="preserve"> to Partition and After: A History of</w:t>
      </w:r>
    </w:p>
    <w:p w:rsidR="00CE65B4" w:rsidRPr="00DD4C21" w:rsidRDefault="00CE65B4" w:rsidP="00CE65B4">
      <w:pPr>
        <w:autoSpaceDE w:val="0"/>
        <w:autoSpaceDN w:val="0"/>
        <w:adjustRightInd w:val="0"/>
        <w:spacing w:after="0" w:line="360" w:lineRule="auto"/>
        <w:jc w:val="both"/>
        <w:rPr>
          <w:rFonts w:ascii="Times New Roman" w:hAnsi="Times New Roman" w:cs="Times New Roman"/>
          <w:sz w:val="24"/>
          <w:szCs w:val="24"/>
        </w:rPr>
      </w:pPr>
      <w:proofErr w:type="gramStart"/>
      <w:r w:rsidRPr="00DD4C21">
        <w:rPr>
          <w:rFonts w:ascii="Times New Roman" w:hAnsi="Times New Roman" w:cs="Times New Roman"/>
          <w:i/>
          <w:iCs/>
          <w:sz w:val="24"/>
          <w:szCs w:val="24"/>
        </w:rPr>
        <w:t>Modern India.</w:t>
      </w:r>
      <w:proofErr w:type="gramEnd"/>
      <w:r w:rsidRPr="00DD4C21">
        <w:rPr>
          <w:rFonts w:ascii="Times New Roman" w:hAnsi="Times New Roman" w:cs="Times New Roman"/>
          <w:i/>
          <w:iCs/>
          <w:sz w:val="24"/>
          <w:szCs w:val="24"/>
        </w:rPr>
        <w:t xml:space="preserve"> </w:t>
      </w:r>
      <w:r w:rsidRPr="00DD4C21">
        <w:rPr>
          <w:rFonts w:ascii="Times New Roman" w:hAnsi="Times New Roman" w:cs="Times New Roman"/>
          <w:sz w:val="24"/>
          <w:szCs w:val="24"/>
        </w:rPr>
        <w:t>New Delhi: Orient Longman, pp. 37-65; 66-138.</w:t>
      </w:r>
    </w:p>
    <w:p w:rsidR="00CE65B4" w:rsidRPr="00DD4C21" w:rsidRDefault="00CE65B4" w:rsidP="00CE65B4">
      <w:pPr>
        <w:autoSpaceDE w:val="0"/>
        <w:autoSpaceDN w:val="0"/>
        <w:adjustRightInd w:val="0"/>
        <w:spacing w:after="0" w:line="360" w:lineRule="auto"/>
        <w:jc w:val="both"/>
        <w:rPr>
          <w:rFonts w:ascii="Times New Roman" w:hAnsi="Times New Roman" w:cs="Times New Roman"/>
          <w:sz w:val="24"/>
          <w:szCs w:val="24"/>
        </w:rPr>
      </w:pPr>
      <w:proofErr w:type="spellStart"/>
      <w:r w:rsidRPr="00DD4C21">
        <w:rPr>
          <w:rFonts w:ascii="Times New Roman" w:hAnsi="Times New Roman" w:cs="Times New Roman"/>
          <w:sz w:val="24"/>
          <w:szCs w:val="24"/>
        </w:rPr>
        <w:t>Sarkar</w:t>
      </w:r>
      <w:proofErr w:type="spellEnd"/>
      <w:r w:rsidRPr="00DD4C21">
        <w:rPr>
          <w:rFonts w:ascii="Times New Roman" w:hAnsi="Times New Roman" w:cs="Times New Roman"/>
          <w:sz w:val="24"/>
          <w:szCs w:val="24"/>
        </w:rPr>
        <w:t xml:space="preserve">, S. (1983) </w:t>
      </w:r>
      <w:r w:rsidRPr="00DD4C21">
        <w:rPr>
          <w:rFonts w:ascii="Times New Roman" w:hAnsi="Times New Roman" w:cs="Times New Roman"/>
          <w:i/>
          <w:iCs/>
          <w:sz w:val="24"/>
          <w:szCs w:val="24"/>
        </w:rPr>
        <w:t xml:space="preserve">Modern India (1885-1847). </w:t>
      </w:r>
      <w:r w:rsidRPr="00DD4C21">
        <w:rPr>
          <w:rFonts w:ascii="Times New Roman" w:hAnsi="Times New Roman" w:cs="Times New Roman"/>
          <w:sz w:val="24"/>
          <w:szCs w:val="24"/>
        </w:rPr>
        <w:t>New Delhi: Macmillan.</w:t>
      </w:r>
    </w:p>
    <w:p w:rsidR="00CE65B4" w:rsidRPr="00DD4C21" w:rsidRDefault="00CE65B4" w:rsidP="00CE65B4">
      <w:pPr>
        <w:autoSpaceDE w:val="0"/>
        <w:autoSpaceDN w:val="0"/>
        <w:adjustRightInd w:val="0"/>
        <w:spacing w:after="0" w:line="360" w:lineRule="auto"/>
        <w:jc w:val="both"/>
        <w:rPr>
          <w:rFonts w:ascii="Times New Roman" w:hAnsi="Times New Roman" w:cs="Times New Roman"/>
          <w:sz w:val="24"/>
          <w:szCs w:val="24"/>
        </w:rPr>
      </w:pPr>
      <w:proofErr w:type="spellStart"/>
      <w:r w:rsidRPr="00DD4C21">
        <w:rPr>
          <w:rFonts w:ascii="Times New Roman" w:hAnsi="Times New Roman" w:cs="Times New Roman"/>
          <w:sz w:val="24"/>
          <w:szCs w:val="24"/>
        </w:rPr>
        <w:t>Sen</w:t>
      </w:r>
      <w:proofErr w:type="spellEnd"/>
      <w:r w:rsidRPr="00DD4C21">
        <w:rPr>
          <w:rFonts w:ascii="Times New Roman" w:hAnsi="Times New Roman" w:cs="Times New Roman"/>
          <w:sz w:val="24"/>
          <w:szCs w:val="24"/>
        </w:rPr>
        <w:t>, A.P. (2007), ‘The idea of Social reform and its critique among Hindus of Nineteenth</w:t>
      </w:r>
    </w:p>
    <w:p w:rsidR="00CE65B4" w:rsidRPr="00DD4C21" w:rsidRDefault="00CE65B4" w:rsidP="00CE65B4">
      <w:pPr>
        <w:autoSpaceDE w:val="0"/>
        <w:autoSpaceDN w:val="0"/>
        <w:adjustRightInd w:val="0"/>
        <w:spacing w:after="0" w:line="360" w:lineRule="auto"/>
        <w:jc w:val="both"/>
        <w:rPr>
          <w:rFonts w:ascii="Times New Roman" w:hAnsi="Times New Roman" w:cs="Times New Roman"/>
          <w:i/>
          <w:iCs/>
          <w:sz w:val="24"/>
          <w:szCs w:val="24"/>
        </w:rPr>
      </w:pPr>
      <w:r w:rsidRPr="00DD4C21">
        <w:rPr>
          <w:rFonts w:ascii="Times New Roman" w:hAnsi="Times New Roman" w:cs="Times New Roman"/>
          <w:sz w:val="24"/>
          <w:szCs w:val="24"/>
        </w:rPr>
        <w:t xml:space="preserve">Century India’, in Bhattacharya, </w:t>
      </w:r>
      <w:proofErr w:type="spellStart"/>
      <w:r w:rsidRPr="00DD4C21">
        <w:rPr>
          <w:rFonts w:ascii="Times New Roman" w:hAnsi="Times New Roman" w:cs="Times New Roman"/>
          <w:sz w:val="24"/>
          <w:szCs w:val="24"/>
        </w:rPr>
        <w:t>Sabyasachi</w:t>
      </w:r>
      <w:proofErr w:type="spellEnd"/>
      <w:r w:rsidRPr="00DD4C21">
        <w:rPr>
          <w:rFonts w:ascii="Times New Roman" w:hAnsi="Times New Roman" w:cs="Times New Roman"/>
          <w:sz w:val="24"/>
          <w:szCs w:val="24"/>
        </w:rPr>
        <w:t xml:space="preserve"> (ed.) </w:t>
      </w:r>
      <w:r w:rsidRPr="00DD4C21">
        <w:rPr>
          <w:rFonts w:ascii="Times New Roman" w:hAnsi="Times New Roman" w:cs="Times New Roman"/>
          <w:i/>
          <w:iCs/>
          <w:sz w:val="24"/>
          <w:szCs w:val="24"/>
        </w:rPr>
        <w:t>Development of Modern Indian</w:t>
      </w:r>
    </w:p>
    <w:p w:rsidR="00CE65B4" w:rsidRPr="00DD4C21" w:rsidRDefault="00CE65B4" w:rsidP="00CE65B4">
      <w:pPr>
        <w:autoSpaceDE w:val="0"/>
        <w:autoSpaceDN w:val="0"/>
        <w:adjustRightInd w:val="0"/>
        <w:spacing w:after="0" w:line="360" w:lineRule="auto"/>
        <w:jc w:val="both"/>
        <w:rPr>
          <w:rFonts w:ascii="Times New Roman" w:hAnsi="Times New Roman" w:cs="Times New Roman"/>
          <w:sz w:val="24"/>
          <w:szCs w:val="24"/>
        </w:rPr>
      </w:pPr>
      <w:r w:rsidRPr="00DD4C21">
        <w:rPr>
          <w:rFonts w:ascii="Times New Roman" w:hAnsi="Times New Roman" w:cs="Times New Roman"/>
          <w:i/>
          <w:iCs/>
          <w:sz w:val="24"/>
          <w:szCs w:val="24"/>
        </w:rPr>
        <w:t xml:space="preserve">Thought and the Social </w:t>
      </w:r>
      <w:proofErr w:type="gramStart"/>
      <w:r w:rsidRPr="00DD4C21">
        <w:rPr>
          <w:rFonts w:ascii="Times New Roman" w:hAnsi="Times New Roman" w:cs="Times New Roman"/>
          <w:i/>
          <w:iCs/>
          <w:sz w:val="24"/>
          <w:szCs w:val="24"/>
        </w:rPr>
        <w:t xml:space="preserve">Sciences </w:t>
      </w:r>
      <w:r w:rsidRPr="00DD4C21">
        <w:rPr>
          <w:rFonts w:ascii="Times New Roman" w:hAnsi="Times New Roman" w:cs="Times New Roman"/>
          <w:sz w:val="24"/>
          <w:szCs w:val="24"/>
        </w:rPr>
        <w:t>.</w:t>
      </w:r>
      <w:proofErr w:type="gramEnd"/>
      <w:r w:rsidRPr="00DD4C21">
        <w:rPr>
          <w:rFonts w:ascii="Times New Roman" w:hAnsi="Times New Roman" w:cs="Times New Roman"/>
          <w:sz w:val="24"/>
          <w:szCs w:val="24"/>
        </w:rPr>
        <w:t xml:space="preserve"> </w:t>
      </w:r>
      <w:proofErr w:type="spellStart"/>
      <w:r w:rsidRPr="00DD4C21">
        <w:rPr>
          <w:rFonts w:ascii="Times New Roman" w:hAnsi="Times New Roman" w:cs="Times New Roman"/>
          <w:sz w:val="24"/>
          <w:szCs w:val="24"/>
        </w:rPr>
        <w:t>Vol</w:t>
      </w:r>
      <w:proofErr w:type="spellEnd"/>
      <w:r w:rsidRPr="00DD4C21">
        <w:rPr>
          <w:rFonts w:ascii="Times New Roman" w:hAnsi="Times New Roman" w:cs="Times New Roman"/>
          <w:sz w:val="24"/>
          <w:szCs w:val="24"/>
        </w:rPr>
        <w:t xml:space="preserve"> X. New Delhi: Oxford University Press.</w:t>
      </w:r>
    </w:p>
    <w:p w:rsidR="00CE65B4" w:rsidRPr="00DD4C21" w:rsidRDefault="00CE65B4" w:rsidP="00CE65B4">
      <w:pPr>
        <w:autoSpaceDE w:val="0"/>
        <w:autoSpaceDN w:val="0"/>
        <w:adjustRightInd w:val="0"/>
        <w:spacing w:after="0" w:line="360" w:lineRule="auto"/>
        <w:jc w:val="both"/>
        <w:rPr>
          <w:rFonts w:ascii="Times New Roman" w:hAnsi="Times New Roman" w:cs="Times New Roman"/>
          <w:sz w:val="24"/>
          <w:szCs w:val="24"/>
        </w:rPr>
      </w:pPr>
      <w:proofErr w:type="spellStart"/>
      <w:r w:rsidRPr="00DD4C21">
        <w:rPr>
          <w:rFonts w:ascii="Times New Roman" w:hAnsi="Times New Roman" w:cs="Times New Roman"/>
          <w:sz w:val="24"/>
          <w:szCs w:val="24"/>
        </w:rPr>
        <w:t>Guha</w:t>
      </w:r>
      <w:proofErr w:type="spellEnd"/>
      <w:r w:rsidRPr="00DD4C21">
        <w:rPr>
          <w:rFonts w:ascii="Times New Roman" w:hAnsi="Times New Roman" w:cs="Times New Roman"/>
          <w:sz w:val="24"/>
          <w:szCs w:val="24"/>
        </w:rPr>
        <w:t xml:space="preserve">, R. and </w:t>
      </w:r>
      <w:proofErr w:type="spellStart"/>
      <w:r w:rsidRPr="00DD4C21">
        <w:rPr>
          <w:rFonts w:ascii="Times New Roman" w:hAnsi="Times New Roman" w:cs="Times New Roman"/>
          <w:sz w:val="24"/>
          <w:szCs w:val="24"/>
        </w:rPr>
        <w:t>Gadgil</w:t>
      </w:r>
      <w:proofErr w:type="spellEnd"/>
      <w:r w:rsidRPr="00DD4C21">
        <w:rPr>
          <w:rFonts w:ascii="Times New Roman" w:hAnsi="Times New Roman" w:cs="Times New Roman"/>
          <w:sz w:val="24"/>
          <w:szCs w:val="24"/>
        </w:rPr>
        <w:t>, M. (1989) ‘State Forestry and Social Conflict in British India’, in</w:t>
      </w:r>
    </w:p>
    <w:p w:rsidR="00CE65B4" w:rsidRPr="00DD4C21" w:rsidRDefault="00CE65B4" w:rsidP="00CE65B4">
      <w:pPr>
        <w:autoSpaceDE w:val="0"/>
        <w:autoSpaceDN w:val="0"/>
        <w:adjustRightInd w:val="0"/>
        <w:spacing w:after="0" w:line="360" w:lineRule="auto"/>
        <w:jc w:val="both"/>
        <w:rPr>
          <w:rFonts w:ascii="Times New Roman" w:hAnsi="Times New Roman" w:cs="Times New Roman"/>
          <w:sz w:val="24"/>
          <w:szCs w:val="24"/>
        </w:rPr>
      </w:pPr>
      <w:proofErr w:type="spellStart"/>
      <w:r w:rsidRPr="00DD4C21">
        <w:rPr>
          <w:rFonts w:ascii="Times New Roman" w:hAnsi="Times New Roman" w:cs="Times New Roman"/>
          <w:sz w:val="24"/>
          <w:szCs w:val="24"/>
        </w:rPr>
        <w:t>Guha</w:t>
      </w:r>
      <w:proofErr w:type="spellEnd"/>
      <w:r w:rsidRPr="00DD4C21">
        <w:rPr>
          <w:rFonts w:ascii="Times New Roman" w:hAnsi="Times New Roman" w:cs="Times New Roman"/>
          <w:sz w:val="24"/>
          <w:szCs w:val="24"/>
        </w:rPr>
        <w:t xml:space="preserve">, R. and </w:t>
      </w:r>
      <w:proofErr w:type="spellStart"/>
      <w:r w:rsidRPr="00DD4C21">
        <w:rPr>
          <w:rFonts w:ascii="Times New Roman" w:hAnsi="Times New Roman" w:cs="Times New Roman"/>
          <w:sz w:val="24"/>
          <w:szCs w:val="24"/>
        </w:rPr>
        <w:t>Gadgil</w:t>
      </w:r>
      <w:proofErr w:type="spellEnd"/>
      <w:r w:rsidRPr="00DD4C21">
        <w:rPr>
          <w:rFonts w:ascii="Times New Roman" w:hAnsi="Times New Roman" w:cs="Times New Roman"/>
          <w:sz w:val="24"/>
          <w:szCs w:val="24"/>
        </w:rPr>
        <w:t xml:space="preserve">, M. </w:t>
      </w:r>
      <w:r w:rsidRPr="00DD4C21">
        <w:rPr>
          <w:rFonts w:ascii="Times New Roman" w:hAnsi="Times New Roman" w:cs="Times New Roman"/>
          <w:i/>
          <w:iCs/>
          <w:sz w:val="24"/>
          <w:szCs w:val="24"/>
        </w:rPr>
        <w:t xml:space="preserve">Past and Present: A Journal of Historical Studies. </w:t>
      </w:r>
      <w:r w:rsidRPr="00DD4C21">
        <w:rPr>
          <w:rFonts w:ascii="Times New Roman" w:hAnsi="Times New Roman" w:cs="Times New Roman"/>
          <w:sz w:val="24"/>
          <w:szCs w:val="24"/>
        </w:rPr>
        <w:t>May: 123,</w:t>
      </w:r>
    </w:p>
    <w:p w:rsidR="00CE65B4" w:rsidRPr="00DD4C21" w:rsidRDefault="00CE65B4" w:rsidP="00CE65B4">
      <w:pPr>
        <w:autoSpaceDE w:val="0"/>
        <w:autoSpaceDN w:val="0"/>
        <w:adjustRightInd w:val="0"/>
        <w:spacing w:after="0" w:line="360" w:lineRule="auto"/>
        <w:jc w:val="both"/>
        <w:rPr>
          <w:rFonts w:ascii="Times New Roman" w:hAnsi="Times New Roman" w:cs="Times New Roman"/>
          <w:sz w:val="24"/>
          <w:szCs w:val="24"/>
        </w:rPr>
      </w:pPr>
      <w:r w:rsidRPr="00DD4C21">
        <w:rPr>
          <w:rFonts w:ascii="Times New Roman" w:hAnsi="Times New Roman" w:cs="Times New Roman"/>
          <w:sz w:val="24"/>
          <w:szCs w:val="24"/>
        </w:rPr>
        <w:t>pp. 141-177.</w:t>
      </w:r>
    </w:p>
    <w:p w:rsidR="00CE65B4" w:rsidRPr="00DD4C21" w:rsidRDefault="00CE65B4" w:rsidP="00CE65B4">
      <w:pPr>
        <w:autoSpaceDE w:val="0"/>
        <w:autoSpaceDN w:val="0"/>
        <w:adjustRightInd w:val="0"/>
        <w:spacing w:after="0" w:line="360" w:lineRule="auto"/>
        <w:jc w:val="both"/>
        <w:rPr>
          <w:rFonts w:ascii="Times New Roman" w:hAnsi="Times New Roman" w:cs="Times New Roman"/>
          <w:sz w:val="24"/>
          <w:szCs w:val="24"/>
        </w:rPr>
      </w:pPr>
      <w:r w:rsidRPr="00DD4C21">
        <w:rPr>
          <w:rFonts w:ascii="Times New Roman" w:hAnsi="Times New Roman" w:cs="Times New Roman"/>
          <w:sz w:val="24"/>
          <w:szCs w:val="24"/>
        </w:rPr>
        <w:t xml:space="preserve">Mann, M. (2004) ‘Torchbearers </w:t>
      </w:r>
      <w:proofErr w:type="gramStart"/>
      <w:r w:rsidRPr="00DD4C21">
        <w:rPr>
          <w:rFonts w:ascii="Times New Roman" w:hAnsi="Times New Roman" w:cs="Times New Roman"/>
          <w:sz w:val="24"/>
          <w:szCs w:val="24"/>
        </w:rPr>
        <w:t>Upon</w:t>
      </w:r>
      <w:proofErr w:type="gramEnd"/>
      <w:r w:rsidRPr="00DD4C21">
        <w:rPr>
          <w:rFonts w:ascii="Times New Roman" w:hAnsi="Times New Roman" w:cs="Times New Roman"/>
          <w:sz w:val="24"/>
          <w:szCs w:val="24"/>
        </w:rPr>
        <w:t xml:space="preserve"> the Path of Progress: Britain's Ideology of a Moral</w:t>
      </w:r>
    </w:p>
    <w:p w:rsidR="00CE65B4" w:rsidRPr="00DD4C21" w:rsidRDefault="00CE65B4" w:rsidP="00CE65B4">
      <w:pPr>
        <w:autoSpaceDE w:val="0"/>
        <w:autoSpaceDN w:val="0"/>
        <w:adjustRightInd w:val="0"/>
        <w:spacing w:after="0" w:line="360" w:lineRule="auto"/>
        <w:jc w:val="both"/>
        <w:rPr>
          <w:rFonts w:ascii="Times New Roman" w:hAnsi="Times New Roman" w:cs="Times New Roman"/>
          <w:sz w:val="24"/>
          <w:szCs w:val="24"/>
        </w:rPr>
      </w:pPr>
      <w:proofErr w:type="gramStart"/>
      <w:r w:rsidRPr="00DD4C21">
        <w:rPr>
          <w:rFonts w:ascii="Times New Roman" w:hAnsi="Times New Roman" w:cs="Times New Roman"/>
          <w:sz w:val="24"/>
          <w:szCs w:val="24"/>
        </w:rPr>
        <w:t>and</w:t>
      </w:r>
      <w:proofErr w:type="gramEnd"/>
    </w:p>
    <w:p w:rsidR="00CE65B4" w:rsidRPr="00DD4C21" w:rsidRDefault="00CE65B4" w:rsidP="00CE65B4">
      <w:pPr>
        <w:autoSpaceDE w:val="0"/>
        <w:autoSpaceDN w:val="0"/>
        <w:adjustRightInd w:val="0"/>
        <w:spacing w:after="0" w:line="360" w:lineRule="auto"/>
        <w:jc w:val="both"/>
        <w:rPr>
          <w:rFonts w:ascii="Times New Roman" w:hAnsi="Times New Roman" w:cs="Times New Roman"/>
          <w:i/>
          <w:iCs/>
          <w:sz w:val="24"/>
          <w:szCs w:val="24"/>
        </w:rPr>
      </w:pPr>
      <w:r w:rsidRPr="00DD4C21">
        <w:rPr>
          <w:rFonts w:ascii="Times New Roman" w:hAnsi="Times New Roman" w:cs="Times New Roman"/>
          <w:sz w:val="24"/>
          <w:szCs w:val="24"/>
        </w:rPr>
        <w:t xml:space="preserve">Material Progress in India’, in Mann, M. and Fischer-Tine, H. (eds.) </w:t>
      </w:r>
      <w:r w:rsidRPr="00DD4C21">
        <w:rPr>
          <w:rFonts w:ascii="Times New Roman" w:hAnsi="Times New Roman" w:cs="Times New Roman"/>
          <w:i/>
          <w:iCs/>
          <w:sz w:val="24"/>
          <w:szCs w:val="24"/>
        </w:rPr>
        <w:t>Colonialism as</w:t>
      </w:r>
    </w:p>
    <w:p w:rsidR="00CE65B4" w:rsidRDefault="00CE65B4" w:rsidP="00CE65B4">
      <w:pPr>
        <w:spacing w:after="0" w:line="360" w:lineRule="auto"/>
        <w:jc w:val="both"/>
        <w:rPr>
          <w:rFonts w:ascii="Times New Roman" w:hAnsi="Times New Roman" w:cs="Times New Roman"/>
          <w:sz w:val="24"/>
          <w:szCs w:val="24"/>
        </w:rPr>
      </w:pPr>
      <w:proofErr w:type="gramStart"/>
      <w:r w:rsidRPr="00DD4C21">
        <w:rPr>
          <w:rFonts w:ascii="Times New Roman" w:hAnsi="Times New Roman" w:cs="Times New Roman"/>
          <w:i/>
          <w:iCs/>
          <w:sz w:val="24"/>
          <w:szCs w:val="24"/>
        </w:rPr>
        <w:lastRenderedPageBreak/>
        <w:t>Civilizing Mission: Cultural Ideology in British India</w:t>
      </w:r>
      <w:r w:rsidRPr="00DD4C21">
        <w:rPr>
          <w:rFonts w:ascii="Times New Roman" w:hAnsi="Times New Roman" w:cs="Times New Roman"/>
          <w:sz w:val="24"/>
          <w:szCs w:val="24"/>
        </w:rPr>
        <w:t>.</w:t>
      </w:r>
      <w:proofErr w:type="gramEnd"/>
      <w:r w:rsidRPr="00DD4C21">
        <w:rPr>
          <w:rFonts w:ascii="Times New Roman" w:hAnsi="Times New Roman" w:cs="Times New Roman"/>
          <w:sz w:val="24"/>
          <w:szCs w:val="24"/>
        </w:rPr>
        <w:t xml:space="preserve"> London: Anthem, pp. 1-26.</w:t>
      </w: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rPr>
          <w:rFonts w:ascii="Times New Roman" w:hAnsi="Times New Roman" w:cs="Times New Roman"/>
          <w:sz w:val="24"/>
          <w:szCs w:val="24"/>
        </w:rPr>
      </w:pPr>
      <w:r w:rsidRPr="00B02E27">
        <w:rPr>
          <w:rFonts w:ascii="Times New Roman" w:hAnsi="Times New Roman" w:cs="Times New Roman"/>
          <w:b/>
          <w:bCs/>
          <w:sz w:val="24"/>
          <w:szCs w:val="24"/>
        </w:rPr>
        <w:lastRenderedPageBreak/>
        <w:t xml:space="preserve">PAPER: </w:t>
      </w:r>
      <w:r w:rsidRPr="000D6255">
        <w:rPr>
          <w:rFonts w:ascii="Times New Roman" w:hAnsi="Times New Roman" w:cs="Times New Roman"/>
          <w:b/>
          <w:sz w:val="24"/>
          <w:szCs w:val="24"/>
        </w:rPr>
        <w:t>Political Processes and Institutions in Comparative Perspective</w:t>
      </w:r>
    </w:p>
    <w:p w:rsidR="00CE65B4" w:rsidRPr="00DD533E" w:rsidRDefault="00CE65B4" w:rsidP="00CE65B4">
      <w:pPr>
        <w:spacing w:after="0" w:line="360" w:lineRule="auto"/>
        <w:jc w:val="both"/>
        <w:rPr>
          <w:rFonts w:ascii="Times New Roman" w:hAnsi="Times New Roman" w:cs="Times New Roman"/>
          <w:b/>
          <w:bCs/>
          <w:sz w:val="24"/>
          <w:szCs w:val="24"/>
        </w:rPr>
      </w:pPr>
      <w:r w:rsidRPr="00DD533E">
        <w:rPr>
          <w:rFonts w:ascii="Times New Roman" w:hAnsi="Times New Roman" w:cs="Times New Roman"/>
          <w:b/>
          <w:bCs/>
          <w:sz w:val="24"/>
          <w:szCs w:val="24"/>
        </w:rPr>
        <w:t>Core Course</w:t>
      </w:r>
      <w:r>
        <w:rPr>
          <w:rFonts w:ascii="Times New Roman" w:hAnsi="Times New Roman" w:cs="Times New Roman"/>
          <w:b/>
          <w:bCs/>
          <w:sz w:val="24"/>
          <w:szCs w:val="24"/>
        </w:rPr>
        <w:t>: credit 6</w:t>
      </w:r>
    </w:p>
    <w:p w:rsidR="00CE65B4" w:rsidRPr="00DD533E" w:rsidRDefault="00CE65B4" w:rsidP="00CE65B4">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SEMESTER 4</w:t>
      </w:r>
    </w:p>
    <w:p w:rsidR="00CE65B4" w:rsidRPr="00DD533E" w:rsidRDefault="00CE65B4" w:rsidP="00CE65B4">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January- May</w:t>
      </w:r>
      <w:r w:rsidRPr="00DD533E">
        <w:rPr>
          <w:rFonts w:ascii="Times New Roman" w:hAnsi="Times New Roman" w:cs="Times New Roman"/>
          <w:b/>
          <w:bCs/>
          <w:sz w:val="24"/>
          <w:szCs w:val="24"/>
        </w:rPr>
        <w:t xml:space="preserve"> 202</w:t>
      </w:r>
      <w:r>
        <w:rPr>
          <w:rFonts w:ascii="Times New Roman" w:hAnsi="Times New Roman" w:cs="Times New Roman"/>
          <w:b/>
          <w:bCs/>
          <w:sz w:val="24"/>
          <w:szCs w:val="24"/>
        </w:rPr>
        <w:t>1</w:t>
      </w:r>
    </w:p>
    <w:p w:rsidR="00CE65B4" w:rsidRPr="00DD533E" w:rsidRDefault="00CE65B4" w:rsidP="00CE65B4">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TEACHER NAME – Dr. </w:t>
      </w:r>
      <w:proofErr w:type="spellStart"/>
      <w:r>
        <w:rPr>
          <w:rFonts w:ascii="Times New Roman" w:hAnsi="Times New Roman" w:cs="Times New Roman"/>
          <w:b/>
          <w:bCs/>
          <w:sz w:val="24"/>
          <w:szCs w:val="24"/>
        </w:rPr>
        <w:t>Deepti</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Srivastava</w:t>
      </w:r>
      <w:proofErr w:type="spellEnd"/>
      <w:r>
        <w:rPr>
          <w:rFonts w:ascii="Times New Roman" w:hAnsi="Times New Roman" w:cs="Times New Roman"/>
          <w:b/>
          <w:bCs/>
          <w:sz w:val="24"/>
          <w:szCs w:val="24"/>
        </w:rPr>
        <w:t xml:space="preserve"> </w:t>
      </w:r>
    </w:p>
    <w:p w:rsidR="00CE65B4" w:rsidRPr="00B02E27" w:rsidRDefault="00CE65B4" w:rsidP="00CE65B4">
      <w:pPr>
        <w:rPr>
          <w:rFonts w:ascii="Times New Roman" w:hAnsi="Times New Roman" w:cs="Times New Roman"/>
          <w:b/>
          <w:bCs/>
          <w:sz w:val="24"/>
          <w:szCs w:val="24"/>
        </w:rPr>
      </w:pPr>
    </w:p>
    <w:p w:rsidR="00CE65B4" w:rsidRPr="00B02E27" w:rsidRDefault="00CE65B4" w:rsidP="00CE65B4">
      <w:pPr>
        <w:spacing w:after="0" w:line="360" w:lineRule="auto"/>
        <w:jc w:val="both"/>
        <w:rPr>
          <w:rFonts w:ascii="Times New Roman" w:hAnsi="Times New Roman" w:cs="Times New Roman"/>
          <w:b/>
          <w:sz w:val="24"/>
          <w:szCs w:val="24"/>
        </w:rPr>
      </w:pPr>
      <w:r w:rsidRPr="00B02E27">
        <w:rPr>
          <w:rFonts w:ascii="Times New Roman" w:hAnsi="Times New Roman" w:cs="Times New Roman"/>
          <w:b/>
          <w:sz w:val="24"/>
          <w:szCs w:val="24"/>
        </w:rPr>
        <w:t>SYLLABUS:</w:t>
      </w:r>
    </w:p>
    <w:p w:rsidR="00CE65B4" w:rsidRDefault="00CE65B4" w:rsidP="00CE65B4">
      <w:pPr>
        <w:spacing w:after="0" w:line="360" w:lineRule="auto"/>
        <w:jc w:val="both"/>
        <w:rPr>
          <w:rFonts w:ascii="Calibri,Bold" w:hAnsi="Calibri,Bold" w:cs="Calibri,Bold"/>
          <w:b/>
          <w:bCs/>
          <w:sz w:val="23"/>
          <w:szCs w:val="23"/>
        </w:rPr>
      </w:pPr>
      <w:r w:rsidRPr="00377B48">
        <w:rPr>
          <w:rFonts w:ascii="Times New Roman" w:hAnsi="Times New Roman" w:cs="Times New Roman"/>
          <w:b/>
          <w:bCs/>
          <w:sz w:val="24"/>
          <w:szCs w:val="24"/>
        </w:rPr>
        <w:t>Unit 1</w:t>
      </w:r>
      <w:r>
        <w:rPr>
          <w:rFonts w:ascii="Calibri,Bold" w:hAnsi="Calibri,Bold" w:cs="Calibri,Bold"/>
          <w:b/>
          <w:bCs/>
          <w:sz w:val="23"/>
          <w:szCs w:val="23"/>
        </w:rPr>
        <w:t>Forms of Government</w:t>
      </w:r>
    </w:p>
    <w:p w:rsidR="00CE65B4" w:rsidRPr="00043763" w:rsidRDefault="00CE65B4" w:rsidP="00CE65B4">
      <w:pPr>
        <w:pStyle w:val="ListParagraph"/>
        <w:numPr>
          <w:ilvl w:val="0"/>
          <w:numId w:val="5"/>
        </w:numPr>
        <w:spacing w:after="0" w:line="360" w:lineRule="auto"/>
        <w:jc w:val="both"/>
        <w:rPr>
          <w:rFonts w:ascii="Times New Roman" w:hAnsi="Times New Roman" w:cs="Times New Roman"/>
          <w:sz w:val="24"/>
          <w:szCs w:val="24"/>
        </w:rPr>
      </w:pPr>
      <w:r>
        <w:rPr>
          <w:rFonts w:ascii="Calibri" w:hAnsi="Calibri" w:cs="Calibri"/>
          <w:sz w:val="23"/>
          <w:szCs w:val="23"/>
        </w:rPr>
        <w:t>Unitary and Federal Systems</w:t>
      </w:r>
    </w:p>
    <w:p w:rsidR="00CE65B4" w:rsidRPr="00043763" w:rsidRDefault="00CE65B4" w:rsidP="00CE65B4">
      <w:pPr>
        <w:pStyle w:val="ListParagraph"/>
        <w:numPr>
          <w:ilvl w:val="0"/>
          <w:numId w:val="5"/>
        </w:numPr>
        <w:spacing w:after="0" w:line="360" w:lineRule="auto"/>
        <w:jc w:val="both"/>
        <w:rPr>
          <w:rFonts w:ascii="Times New Roman" w:hAnsi="Times New Roman" w:cs="Times New Roman"/>
          <w:sz w:val="24"/>
          <w:szCs w:val="24"/>
        </w:rPr>
      </w:pPr>
      <w:r>
        <w:rPr>
          <w:rFonts w:ascii="Calibri" w:hAnsi="Calibri" w:cs="Calibri"/>
          <w:sz w:val="23"/>
          <w:szCs w:val="23"/>
        </w:rPr>
        <w:t>Regime Types: Democratic, Authoritarian, Populism and Totalitarianism</w:t>
      </w:r>
    </w:p>
    <w:p w:rsidR="00CE65B4" w:rsidRPr="00377B48" w:rsidRDefault="00CE65B4" w:rsidP="00CE65B4">
      <w:pPr>
        <w:spacing w:after="0" w:line="360" w:lineRule="auto"/>
        <w:jc w:val="both"/>
        <w:rPr>
          <w:rFonts w:ascii="Times New Roman" w:hAnsi="Times New Roman" w:cs="Times New Roman"/>
          <w:b/>
          <w:bCs/>
          <w:sz w:val="24"/>
          <w:szCs w:val="24"/>
        </w:rPr>
      </w:pPr>
      <w:r w:rsidRPr="00377B48">
        <w:rPr>
          <w:rFonts w:ascii="Times New Roman" w:hAnsi="Times New Roman" w:cs="Times New Roman"/>
          <w:b/>
          <w:bCs/>
          <w:sz w:val="24"/>
          <w:szCs w:val="24"/>
        </w:rPr>
        <w:t>Unit 2</w:t>
      </w:r>
      <w:r>
        <w:rPr>
          <w:rFonts w:ascii="Calibri,Bold" w:hAnsi="Calibri,Bold" w:cs="Calibri,Bold"/>
          <w:b/>
          <w:bCs/>
          <w:sz w:val="23"/>
          <w:szCs w:val="23"/>
        </w:rPr>
        <w:t>Electoral System</w:t>
      </w:r>
    </w:p>
    <w:p w:rsidR="00CE65B4" w:rsidRDefault="00CE65B4" w:rsidP="00CE65B4">
      <w:pPr>
        <w:autoSpaceDE w:val="0"/>
        <w:autoSpaceDN w:val="0"/>
        <w:adjustRightInd w:val="0"/>
        <w:spacing w:after="0" w:line="240" w:lineRule="auto"/>
        <w:rPr>
          <w:rFonts w:ascii="Calibri" w:hAnsi="Calibri" w:cs="Calibri"/>
          <w:sz w:val="23"/>
          <w:szCs w:val="23"/>
        </w:rPr>
      </w:pPr>
      <w:r>
        <w:rPr>
          <w:rFonts w:ascii="Calibri" w:hAnsi="Calibri" w:cs="Calibri"/>
          <w:sz w:val="23"/>
          <w:szCs w:val="23"/>
        </w:rPr>
        <w:t xml:space="preserve">          Definition and procedures: Types of election system (First Past the Post, Proportional</w:t>
      </w:r>
    </w:p>
    <w:p w:rsidR="00CE65B4" w:rsidRPr="00B02E27" w:rsidRDefault="00CE65B4" w:rsidP="00CE65B4">
      <w:pPr>
        <w:spacing w:after="0" w:line="360" w:lineRule="auto"/>
        <w:jc w:val="both"/>
        <w:rPr>
          <w:rFonts w:ascii="Times New Roman" w:hAnsi="Times New Roman" w:cs="Times New Roman"/>
          <w:sz w:val="24"/>
          <w:szCs w:val="24"/>
        </w:rPr>
      </w:pPr>
      <w:r>
        <w:rPr>
          <w:rFonts w:ascii="Calibri" w:hAnsi="Calibri" w:cs="Calibri"/>
          <w:sz w:val="23"/>
          <w:szCs w:val="23"/>
        </w:rPr>
        <w:t>Representation, Mixed Representation</w:t>
      </w:r>
    </w:p>
    <w:p w:rsidR="00CE65B4" w:rsidRPr="00C8217D" w:rsidRDefault="00CE65B4" w:rsidP="00CE65B4">
      <w:pPr>
        <w:spacing w:after="0" w:line="360" w:lineRule="auto"/>
        <w:jc w:val="both"/>
        <w:rPr>
          <w:rFonts w:ascii="Calibri,Bold" w:hAnsi="Calibri,Bold" w:cs="Calibri,Bold"/>
          <w:b/>
          <w:bCs/>
          <w:sz w:val="23"/>
          <w:szCs w:val="23"/>
        </w:rPr>
      </w:pPr>
      <w:r w:rsidRPr="00377B48">
        <w:rPr>
          <w:rFonts w:ascii="Times New Roman" w:hAnsi="Times New Roman" w:cs="Times New Roman"/>
          <w:b/>
          <w:bCs/>
          <w:sz w:val="24"/>
          <w:szCs w:val="24"/>
        </w:rPr>
        <w:t>Unit 3</w:t>
      </w:r>
      <w:r>
        <w:rPr>
          <w:rFonts w:ascii="Calibri,Bold" w:hAnsi="Calibri,Bold" w:cs="Calibri,Bold"/>
          <w:b/>
          <w:bCs/>
          <w:sz w:val="23"/>
          <w:szCs w:val="23"/>
        </w:rPr>
        <w:t xml:space="preserve">Party System </w:t>
      </w:r>
    </w:p>
    <w:p w:rsidR="00CE65B4" w:rsidRPr="00C86C4F" w:rsidRDefault="00CE65B4" w:rsidP="00CE65B4">
      <w:pPr>
        <w:spacing w:after="0" w:line="360" w:lineRule="auto"/>
        <w:jc w:val="both"/>
        <w:rPr>
          <w:rFonts w:ascii="Calibri" w:hAnsi="Calibri" w:cs="Calibri"/>
          <w:sz w:val="23"/>
          <w:szCs w:val="23"/>
        </w:rPr>
      </w:pPr>
      <w:r w:rsidRPr="00C86C4F">
        <w:rPr>
          <w:rFonts w:ascii="Calibri" w:hAnsi="Calibri" w:cs="Calibri"/>
          <w:sz w:val="23"/>
          <w:szCs w:val="23"/>
        </w:rPr>
        <w:t xml:space="preserve">Historical contexts of emergence of the party system and types of parties </w:t>
      </w:r>
    </w:p>
    <w:p w:rsidR="00CE65B4" w:rsidRDefault="00CE65B4" w:rsidP="00CE65B4">
      <w:pPr>
        <w:spacing w:after="0" w:line="360" w:lineRule="auto"/>
        <w:jc w:val="both"/>
        <w:rPr>
          <w:rFonts w:ascii="Calibri,Bold" w:hAnsi="Calibri,Bold" w:cs="Calibri,Bold"/>
          <w:b/>
          <w:bCs/>
          <w:sz w:val="23"/>
          <w:szCs w:val="23"/>
        </w:rPr>
      </w:pPr>
      <w:r w:rsidRPr="00C8217D">
        <w:rPr>
          <w:rFonts w:ascii="Times New Roman" w:hAnsi="Times New Roman" w:cs="Times New Roman"/>
          <w:b/>
          <w:sz w:val="24"/>
          <w:szCs w:val="24"/>
        </w:rPr>
        <w:t>Unit 4</w:t>
      </w:r>
      <w:r>
        <w:rPr>
          <w:rFonts w:ascii="Calibri,Bold" w:hAnsi="Calibri,Bold" w:cs="Calibri,Bold"/>
          <w:b/>
          <w:bCs/>
          <w:sz w:val="23"/>
          <w:szCs w:val="23"/>
        </w:rPr>
        <w:t xml:space="preserve">Nation-state </w:t>
      </w:r>
    </w:p>
    <w:p w:rsidR="00CE65B4" w:rsidRDefault="00CE65B4" w:rsidP="00CE65B4">
      <w:pPr>
        <w:autoSpaceDE w:val="0"/>
        <w:autoSpaceDN w:val="0"/>
        <w:adjustRightInd w:val="0"/>
        <w:spacing w:after="0" w:line="360" w:lineRule="auto"/>
        <w:rPr>
          <w:rFonts w:ascii="Calibri" w:hAnsi="Calibri" w:cs="Calibri"/>
          <w:sz w:val="23"/>
          <w:szCs w:val="23"/>
        </w:rPr>
      </w:pPr>
      <w:r w:rsidRPr="00C86C4F">
        <w:rPr>
          <w:rFonts w:ascii="Calibri" w:hAnsi="Calibri" w:cs="Calibri"/>
          <w:sz w:val="23"/>
          <w:szCs w:val="23"/>
        </w:rPr>
        <w:t xml:space="preserve">What is nation–state? Historical evolution in Western Europe and postcolonial      </w:t>
      </w:r>
    </w:p>
    <w:p w:rsidR="00CE65B4" w:rsidRPr="00C86C4F" w:rsidRDefault="00CE65B4" w:rsidP="00CE65B4">
      <w:pPr>
        <w:autoSpaceDE w:val="0"/>
        <w:autoSpaceDN w:val="0"/>
        <w:adjustRightInd w:val="0"/>
        <w:spacing w:after="0" w:line="360" w:lineRule="auto"/>
        <w:rPr>
          <w:rFonts w:ascii="Times New Roman" w:hAnsi="Times New Roman" w:cs="Times New Roman"/>
          <w:sz w:val="24"/>
          <w:szCs w:val="24"/>
        </w:rPr>
      </w:pPr>
      <w:proofErr w:type="spellStart"/>
      <w:proofErr w:type="gramStart"/>
      <w:r>
        <w:rPr>
          <w:rFonts w:ascii="Calibri" w:hAnsi="Calibri" w:cs="Calibri"/>
          <w:sz w:val="23"/>
          <w:szCs w:val="23"/>
        </w:rPr>
        <w:t>c</w:t>
      </w:r>
      <w:r w:rsidRPr="00C86C4F">
        <w:rPr>
          <w:rFonts w:ascii="Calibri" w:hAnsi="Calibri" w:cs="Calibri"/>
          <w:sz w:val="23"/>
          <w:szCs w:val="23"/>
        </w:rPr>
        <w:t>ontexts</w:t>
      </w:r>
      <w:proofErr w:type="gramEnd"/>
      <w:r w:rsidRPr="00C86C4F">
        <w:rPr>
          <w:rFonts w:ascii="Calibri" w:hAnsi="Calibri" w:cs="Calibri"/>
          <w:sz w:val="23"/>
          <w:szCs w:val="23"/>
        </w:rPr>
        <w:t>.‘Nation</w:t>
      </w:r>
      <w:proofErr w:type="spellEnd"/>
      <w:r w:rsidRPr="00C86C4F">
        <w:rPr>
          <w:rFonts w:ascii="Calibri" w:hAnsi="Calibri" w:cs="Calibri"/>
          <w:sz w:val="23"/>
          <w:szCs w:val="23"/>
        </w:rPr>
        <w:t>’ and ‘State’: debates</w:t>
      </w:r>
    </w:p>
    <w:p w:rsidR="00CE65B4" w:rsidRDefault="00CE65B4" w:rsidP="00CE65B4">
      <w:pPr>
        <w:autoSpaceDE w:val="0"/>
        <w:autoSpaceDN w:val="0"/>
        <w:adjustRightInd w:val="0"/>
        <w:spacing w:after="0" w:line="360" w:lineRule="auto"/>
        <w:jc w:val="both"/>
        <w:rPr>
          <w:rFonts w:ascii="Calibri,Bold" w:hAnsi="Calibri,Bold" w:cs="Calibri,Bold"/>
          <w:b/>
          <w:bCs/>
          <w:sz w:val="23"/>
          <w:szCs w:val="23"/>
        </w:rPr>
      </w:pPr>
      <w:r w:rsidRPr="00C86C4F">
        <w:rPr>
          <w:rFonts w:ascii="Times New Roman" w:hAnsi="Times New Roman" w:cs="Times New Roman"/>
          <w:b/>
          <w:sz w:val="24"/>
          <w:szCs w:val="24"/>
        </w:rPr>
        <w:t>Unit 5</w:t>
      </w:r>
      <w:r>
        <w:rPr>
          <w:rFonts w:ascii="Times New Roman" w:hAnsi="Times New Roman" w:cs="Times New Roman"/>
          <w:sz w:val="24"/>
          <w:szCs w:val="24"/>
        </w:rPr>
        <w:t>Gendering Comparative Politics (Institutions and Processes)</w:t>
      </w:r>
    </w:p>
    <w:p w:rsidR="00CE65B4" w:rsidRDefault="00CE65B4" w:rsidP="00CE65B4">
      <w:pPr>
        <w:pStyle w:val="ListParagraph"/>
        <w:numPr>
          <w:ilvl w:val="0"/>
          <w:numId w:val="16"/>
        </w:numPr>
        <w:autoSpaceDE w:val="0"/>
        <w:autoSpaceDN w:val="0"/>
        <w:adjustRightInd w:val="0"/>
        <w:spacing w:after="0" w:line="240" w:lineRule="auto"/>
        <w:rPr>
          <w:rFonts w:ascii="Calibri" w:hAnsi="Calibri" w:cs="Calibri"/>
          <w:sz w:val="23"/>
          <w:szCs w:val="23"/>
        </w:rPr>
      </w:pPr>
      <w:r>
        <w:rPr>
          <w:rFonts w:ascii="Calibri" w:hAnsi="Calibri" w:cs="Calibri"/>
          <w:sz w:val="23"/>
          <w:szCs w:val="23"/>
        </w:rPr>
        <w:t xml:space="preserve">Political Representation </w:t>
      </w:r>
    </w:p>
    <w:p w:rsidR="00CE65B4" w:rsidRPr="00C865AC" w:rsidRDefault="00CE65B4" w:rsidP="00CE65B4">
      <w:pPr>
        <w:pStyle w:val="ListParagraph"/>
        <w:numPr>
          <w:ilvl w:val="0"/>
          <w:numId w:val="16"/>
        </w:numPr>
        <w:autoSpaceDE w:val="0"/>
        <w:autoSpaceDN w:val="0"/>
        <w:adjustRightInd w:val="0"/>
        <w:spacing w:after="0" w:line="240" w:lineRule="auto"/>
        <w:rPr>
          <w:rFonts w:ascii="Calibri" w:hAnsi="Calibri" w:cs="Calibri"/>
          <w:sz w:val="23"/>
          <w:szCs w:val="23"/>
        </w:rPr>
      </w:pPr>
      <w:r>
        <w:rPr>
          <w:rFonts w:ascii="Calibri" w:hAnsi="Calibri" w:cs="Calibri"/>
          <w:sz w:val="23"/>
          <w:szCs w:val="23"/>
        </w:rPr>
        <w:t>Women in Conflict and Peace</w:t>
      </w:r>
    </w:p>
    <w:p w:rsidR="00CE65B4" w:rsidRDefault="00CE65B4" w:rsidP="00CE65B4">
      <w:pPr>
        <w:autoSpaceDE w:val="0"/>
        <w:autoSpaceDN w:val="0"/>
        <w:adjustRightInd w:val="0"/>
        <w:spacing w:after="0" w:line="360" w:lineRule="auto"/>
        <w:jc w:val="both"/>
        <w:rPr>
          <w:rFonts w:ascii="Calibri" w:hAnsi="Calibri" w:cs="Calibri"/>
          <w:sz w:val="23"/>
          <w:szCs w:val="23"/>
        </w:rPr>
      </w:pPr>
    </w:p>
    <w:p w:rsidR="00CE65B4" w:rsidRPr="0021582C" w:rsidRDefault="00CE65B4" w:rsidP="00CE65B4">
      <w:pPr>
        <w:spacing w:after="0" w:line="360" w:lineRule="auto"/>
        <w:ind w:firstLine="720"/>
        <w:jc w:val="both"/>
        <w:rPr>
          <w:rFonts w:ascii="Times New Roman" w:hAnsi="Times New Roman" w:cs="Times New Roman"/>
          <w:b/>
          <w:sz w:val="24"/>
          <w:szCs w:val="24"/>
          <w:lang w:val="en-IN"/>
        </w:rPr>
      </w:pPr>
    </w:p>
    <w:p w:rsidR="00CE65B4" w:rsidRPr="00B02E27" w:rsidRDefault="00CE65B4" w:rsidP="00CE65B4">
      <w:pPr>
        <w:spacing w:line="360" w:lineRule="auto"/>
        <w:jc w:val="both"/>
        <w:rPr>
          <w:rFonts w:ascii="Times New Roman" w:hAnsi="Times New Roman" w:cs="Times New Roman"/>
          <w:b/>
          <w:sz w:val="24"/>
          <w:szCs w:val="24"/>
        </w:rPr>
      </w:pPr>
      <w:r w:rsidRPr="00B02E27">
        <w:rPr>
          <w:rFonts w:ascii="Times New Roman" w:hAnsi="Times New Roman" w:cs="Times New Roman"/>
          <w:b/>
          <w:sz w:val="24"/>
          <w:szCs w:val="24"/>
        </w:rPr>
        <w:t xml:space="preserve">COURSE DESCRIPTION </w:t>
      </w:r>
    </w:p>
    <w:p w:rsidR="00CE65B4" w:rsidRPr="009A737F" w:rsidRDefault="00CE65B4" w:rsidP="00CE65B4">
      <w:pPr>
        <w:autoSpaceDE w:val="0"/>
        <w:autoSpaceDN w:val="0"/>
        <w:adjustRightInd w:val="0"/>
        <w:spacing w:after="0" w:line="360" w:lineRule="auto"/>
        <w:jc w:val="both"/>
        <w:rPr>
          <w:rFonts w:ascii="Times New Roman" w:hAnsi="Times New Roman" w:cs="Times New Roman"/>
          <w:sz w:val="24"/>
          <w:szCs w:val="24"/>
        </w:rPr>
      </w:pPr>
      <w:r w:rsidRPr="009A737F">
        <w:rPr>
          <w:rFonts w:ascii="Times New Roman" w:hAnsi="Times New Roman" w:cs="Times New Roman"/>
          <w:sz w:val="24"/>
          <w:szCs w:val="24"/>
        </w:rPr>
        <w:t xml:space="preserve">In this course students will be trained in the application of </w:t>
      </w:r>
      <w:proofErr w:type="spellStart"/>
      <w:r w:rsidRPr="009A737F">
        <w:rPr>
          <w:rFonts w:ascii="Times New Roman" w:hAnsi="Times New Roman" w:cs="Times New Roman"/>
          <w:sz w:val="24"/>
          <w:szCs w:val="24"/>
        </w:rPr>
        <w:t>comparativemethods</w:t>
      </w:r>
      <w:proofErr w:type="spellEnd"/>
      <w:r w:rsidRPr="009A737F">
        <w:rPr>
          <w:rFonts w:ascii="Times New Roman" w:hAnsi="Times New Roman" w:cs="Times New Roman"/>
          <w:sz w:val="24"/>
          <w:szCs w:val="24"/>
        </w:rPr>
        <w:t xml:space="preserve"> to the study of politics. The course is comparative in both what we study and how </w:t>
      </w:r>
      <w:proofErr w:type="spellStart"/>
      <w:r w:rsidRPr="009A737F">
        <w:rPr>
          <w:rFonts w:ascii="Times New Roman" w:hAnsi="Times New Roman" w:cs="Times New Roman"/>
          <w:sz w:val="24"/>
          <w:szCs w:val="24"/>
        </w:rPr>
        <w:t>westudy</w:t>
      </w:r>
      <w:proofErr w:type="spellEnd"/>
      <w:r w:rsidRPr="009A737F">
        <w:rPr>
          <w:rFonts w:ascii="Times New Roman" w:hAnsi="Times New Roman" w:cs="Times New Roman"/>
          <w:sz w:val="24"/>
          <w:szCs w:val="24"/>
        </w:rPr>
        <w:t xml:space="preserve">. In the process the course aims to introduce undergraduate students to some of </w:t>
      </w:r>
      <w:proofErr w:type="spellStart"/>
      <w:r w:rsidRPr="009A737F">
        <w:rPr>
          <w:rFonts w:ascii="Times New Roman" w:hAnsi="Times New Roman" w:cs="Times New Roman"/>
          <w:sz w:val="24"/>
          <w:szCs w:val="24"/>
        </w:rPr>
        <w:t>therange</w:t>
      </w:r>
      <w:proofErr w:type="spellEnd"/>
      <w:r w:rsidRPr="009A737F">
        <w:rPr>
          <w:rFonts w:ascii="Times New Roman" w:hAnsi="Times New Roman" w:cs="Times New Roman"/>
          <w:sz w:val="24"/>
          <w:szCs w:val="24"/>
        </w:rPr>
        <w:t xml:space="preserve"> of issues, literature, and methods that cover comparative political. </w:t>
      </w:r>
      <w:r>
        <w:rPr>
          <w:rFonts w:ascii="Times New Roman" w:hAnsi="Times New Roman" w:cs="Times New Roman"/>
          <w:sz w:val="24"/>
          <w:szCs w:val="24"/>
        </w:rPr>
        <w:t>This paper</w:t>
      </w:r>
      <w:r w:rsidRPr="009A737F">
        <w:rPr>
          <w:rFonts w:ascii="Times New Roman" w:hAnsi="Times New Roman" w:cs="Times New Roman"/>
          <w:sz w:val="24"/>
          <w:szCs w:val="24"/>
        </w:rPr>
        <w:t xml:space="preserve"> will help students to develop analytical skills to reflect </w:t>
      </w:r>
      <w:proofErr w:type="spellStart"/>
      <w:r w:rsidRPr="009A737F">
        <w:rPr>
          <w:rFonts w:ascii="Times New Roman" w:hAnsi="Times New Roman" w:cs="Times New Roman"/>
          <w:sz w:val="24"/>
          <w:szCs w:val="24"/>
        </w:rPr>
        <w:t>institutionalstructures</w:t>
      </w:r>
      <w:proofErr w:type="spellEnd"/>
      <w:r w:rsidRPr="009A737F">
        <w:rPr>
          <w:rFonts w:ascii="Times New Roman" w:hAnsi="Times New Roman" w:cs="Times New Roman"/>
          <w:sz w:val="24"/>
          <w:szCs w:val="24"/>
        </w:rPr>
        <w:t xml:space="preserve"> and their functioning such as party systems, electoral systems. It will provide insight into the process of evolution of nation state in the context of West and post-colonial societies</w:t>
      </w:r>
      <w:r>
        <w:rPr>
          <w:rFonts w:ascii="Times New Roman" w:hAnsi="Times New Roman" w:cs="Times New Roman"/>
          <w:sz w:val="24"/>
          <w:szCs w:val="24"/>
        </w:rPr>
        <w:t>,</w:t>
      </w:r>
      <w:r w:rsidRPr="009A737F">
        <w:rPr>
          <w:rFonts w:ascii="Times New Roman" w:hAnsi="Times New Roman" w:cs="Times New Roman"/>
          <w:sz w:val="24"/>
          <w:szCs w:val="24"/>
        </w:rPr>
        <w:t xml:space="preserve"> post-authoritarian and post-communist societies.</w:t>
      </w:r>
    </w:p>
    <w:p w:rsidR="00CE65B4" w:rsidRPr="009A737F" w:rsidRDefault="00CE65B4" w:rsidP="00CE65B4">
      <w:pPr>
        <w:spacing w:line="360" w:lineRule="auto"/>
        <w:jc w:val="both"/>
        <w:rPr>
          <w:rFonts w:ascii="Times New Roman" w:hAnsi="Times New Roman" w:cs="Times New Roman"/>
          <w:b/>
          <w:sz w:val="24"/>
          <w:szCs w:val="24"/>
        </w:rPr>
      </w:pPr>
    </w:p>
    <w:p w:rsidR="00CE65B4" w:rsidRPr="00B02E27" w:rsidRDefault="00CE65B4" w:rsidP="00CE65B4">
      <w:pPr>
        <w:spacing w:line="360" w:lineRule="auto"/>
        <w:jc w:val="both"/>
        <w:rPr>
          <w:rFonts w:ascii="Times New Roman" w:hAnsi="Times New Roman" w:cs="Times New Roman"/>
          <w:b/>
          <w:sz w:val="24"/>
          <w:szCs w:val="24"/>
        </w:rPr>
      </w:pPr>
      <w:r w:rsidRPr="00B02E27">
        <w:rPr>
          <w:rFonts w:ascii="Times New Roman" w:hAnsi="Times New Roman" w:cs="Times New Roman"/>
          <w:b/>
          <w:sz w:val="24"/>
          <w:szCs w:val="24"/>
        </w:rPr>
        <w:t>TEACHING TIME:</w:t>
      </w:r>
    </w:p>
    <w:p w:rsidR="00CE65B4" w:rsidRPr="00B02E27" w:rsidRDefault="00CE65B4" w:rsidP="00CE65B4">
      <w:pPr>
        <w:spacing w:line="360" w:lineRule="auto"/>
        <w:jc w:val="both"/>
        <w:rPr>
          <w:rFonts w:ascii="Times New Roman" w:hAnsi="Times New Roman" w:cs="Times New Roman"/>
          <w:sz w:val="24"/>
          <w:szCs w:val="24"/>
        </w:rPr>
      </w:pPr>
      <w:r w:rsidRPr="00B02E27">
        <w:rPr>
          <w:rFonts w:ascii="Times New Roman" w:hAnsi="Times New Roman" w:cs="Times New Roman"/>
          <w:sz w:val="24"/>
          <w:szCs w:val="24"/>
        </w:rPr>
        <w:lastRenderedPageBreak/>
        <w:t xml:space="preserve">12 Weeks approximately five days of a week </w:t>
      </w:r>
    </w:p>
    <w:p w:rsidR="00CE65B4" w:rsidRPr="00B02E27" w:rsidRDefault="00CE65B4" w:rsidP="00CE65B4">
      <w:pPr>
        <w:spacing w:line="360" w:lineRule="auto"/>
        <w:jc w:val="both"/>
        <w:rPr>
          <w:rFonts w:ascii="Times New Roman" w:hAnsi="Times New Roman" w:cs="Times New Roman"/>
          <w:sz w:val="24"/>
          <w:szCs w:val="24"/>
        </w:rPr>
      </w:pPr>
      <w:r w:rsidRPr="00377B48">
        <w:rPr>
          <w:rFonts w:ascii="Times New Roman" w:hAnsi="Times New Roman" w:cs="Times New Roman"/>
          <w:b/>
          <w:bCs/>
          <w:sz w:val="24"/>
          <w:szCs w:val="24"/>
        </w:rPr>
        <w:t>Classes</w:t>
      </w:r>
    </w:p>
    <w:p w:rsidR="00CE65B4" w:rsidRPr="00B02E27" w:rsidRDefault="00CE65B4" w:rsidP="00CE65B4">
      <w:pPr>
        <w:spacing w:line="360" w:lineRule="auto"/>
        <w:jc w:val="both"/>
        <w:rPr>
          <w:rFonts w:ascii="Times New Roman" w:hAnsi="Times New Roman" w:cs="Times New Roman"/>
          <w:sz w:val="24"/>
          <w:szCs w:val="24"/>
        </w:rPr>
      </w:pPr>
      <w:r w:rsidRPr="00B02E27">
        <w:rPr>
          <w:rFonts w:ascii="Times New Roman" w:hAnsi="Times New Roman" w:cs="Times New Roman"/>
          <w:sz w:val="24"/>
          <w:szCs w:val="24"/>
        </w:rPr>
        <w:t>The course is organized around daily lectures and tutorials as per the time table. The nature of lectures is discussion on the Western and Indian traditions. Students are encouraged to make theoretical arguments of their own to enable them to appreciate the development of political theory characterized by continuity and change</w:t>
      </w:r>
      <w:proofErr w:type="gramStart"/>
      <w:r>
        <w:rPr>
          <w:rFonts w:ascii="Times New Roman" w:hAnsi="Times New Roman" w:cs="Times New Roman"/>
          <w:sz w:val="24"/>
          <w:szCs w:val="24"/>
        </w:rPr>
        <w:t>.</w:t>
      </w:r>
      <w:r w:rsidRPr="00B02E27">
        <w:rPr>
          <w:rFonts w:ascii="Times New Roman" w:hAnsi="Times New Roman" w:cs="Times New Roman"/>
          <w:sz w:val="24"/>
          <w:szCs w:val="24"/>
        </w:rPr>
        <w:t>.</w:t>
      </w:r>
      <w:proofErr w:type="gramEnd"/>
      <w:r w:rsidRPr="00B02E27">
        <w:rPr>
          <w:rFonts w:ascii="Times New Roman" w:hAnsi="Times New Roman" w:cs="Times New Roman"/>
          <w:sz w:val="24"/>
          <w:szCs w:val="24"/>
        </w:rPr>
        <w:t>Students will be provided</w:t>
      </w:r>
      <w:r>
        <w:rPr>
          <w:rFonts w:ascii="Times New Roman" w:hAnsi="Times New Roman" w:cs="Times New Roman"/>
          <w:sz w:val="24"/>
          <w:szCs w:val="24"/>
        </w:rPr>
        <w:t xml:space="preserve"> with</w:t>
      </w:r>
      <w:r w:rsidRPr="00B02E27">
        <w:rPr>
          <w:rFonts w:ascii="Times New Roman" w:hAnsi="Times New Roman" w:cs="Times New Roman"/>
          <w:sz w:val="24"/>
          <w:szCs w:val="24"/>
        </w:rPr>
        <w:t xml:space="preserve"> reading assignments each to help them follow the course content. The lecture will be given according to reading material. Internal Assessment of 25 marks will be given to the students based on activities like assignment, presentation and class test. Some quiz competitions are also conducted through classroom application. There are 5 marks for attendance as part of internal assessment.</w:t>
      </w:r>
    </w:p>
    <w:p w:rsidR="00CE65B4" w:rsidRPr="00B02E27" w:rsidRDefault="00CE65B4" w:rsidP="00CE65B4">
      <w:pPr>
        <w:spacing w:line="360" w:lineRule="auto"/>
        <w:jc w:val="both"/>
        <w:rPr>
          <w:rFonts w:ascii="Times New Roman" w:hAnsi="Times New Roman" w:cs="Times New Roman"/>
          <w:b/>
          <w:sz w:val="24"/>
          <w:szCs w:val="24"/>
        </w:rPr>
      </w:pPr>
      <w:r>
        <w:rPr>
          <w:rFonts w:ascii="Times New Roman" w:hAnsi="Times New Roman" w:cs="Times New Roman"/>
          <w:b/>
          <w:sz w:val="24"/>
          <w:szCs w:val="24"/>
        </w:rPr>
        <w:t>UNIT WISE BREAKUP OF SYLLABUS and LEARNING OUTCOMES</w:t>
      </w: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Calibri,Bold" w:hAnsi="Calibri,Bold" w:cs="Calibri,Bold"/>
          <w:b/>
          <w:bCs/>
          <w:sz w:val="23"/>
          <w:szCs w:val="23"/>
        </w:rPr>
      </w:pPr>
      <w:r w:rsidRPr="00377B48">
        <w:rPr>
          <w:rFonts w:ascii="Times New Roman" w:hAnsi="Times New Roman" w:cs="Times New Roman"/>
          <w:b/>
          <w:bCs/>
          <w:sz w:val="24"/>
          <w:szCs w:val="24"/>
        </w:rPr>
        <w:t>Unit 1</w:t>
      </w:r>
      <w:r>
        <w:rPr>
          <w:rFonts w:ascii="Calibri,Bold" w:hAnsi="Calibri,Bold" w:cs="Calibri,Bold"/>
          <w:b/>
          <w:bCs/>
          <w:sz w:val="23"/>
          <w:szCs w:val="23"/>
        </w:rPr>
        <w:t xml:space="preserve">Forms of Government </w:t>
      </w:r>
    </w:p>
    <w:p w:rsidR="00CE65B4" w:rsidRPr="00C344F9" w:rsidRDefault="00CE65B4" w:rsidP="00CE65B4">
      <w:pPr>
        <w:pStyle w:val="ListParagraph"/>
        <w:numPr>
          <w:ilvl w:val="0"/>
          <w:numId w:val="17"/>
        </w:numPr>
        <w:spacing w:after="0" w:line="360" w:lineRule="auto"/>
        <w:jc w:val="both"/>
        <w:rPr>
          <w:rFonts w:ascii="Times New Roman" w:hAnsi="Times New Roman" w:cs="Times New Roman"/>
          <w:i/>
          <w:iCs/>
          <w:sz w:val="24"/>
          <w:szCs w:val="24"/>
        </w:rPr>
      </w:pPr>
      <w:r w:rsidRPr="00C344F9">
        <w:rPr>
          <w:rFonts w:ascii="Calibri" w:hAnsi="Calibri" w:cs="Calibri"/>
          <w:i/>
          <w:iCs/>
          <w:sz w:val="23"/>
          <w:szCs w:val="23"/>
        </w:rPr>
        <w:t xml:space="preserve">Unitary and Federal Systems </w:t>
      </w:r>
    </w:p>
    <w:p w:rsidR="00CE65B4" w:rsidRPr="00C344F9" w:rsidRDefault="00CE65B4" w:rsidP="00CE65B4">
      <w:pPr>
        <w:pStyle w:val="ListParagraph"/>
        <w:numPr>
          <w:ilvl w:val="0"/>
          <w:numId w:val="17"/>
        </w:numPr>
        <w:spacing w:after="0" w:line="360" w:lineRule="auto"/>
        <w:jc w:val="both"/>
        <w:rPr>
          <w:rFonts w:ascii="Times New Roman" w:hAnsi="Times New Roman" w:cs="Times New Roman"/>
          <w:i/>
          <w:iCs/>
          <w:sz w:val="24"/>
          <w:szCs w:val="24"/>
        </w:rPr>
      </w:pPr>
      <w:r w:rsidRPr="00C344F9">
        <w:rPr>
          <w:rFonts w:ascii="Calibri" w:hAnsi="Calibri" w:cs="Calibri"/>
          <w:i/>
          <w:iCs/>
          <w:sz w:val="23"/>
          <w:szCs w:val="23"/>
        </w:rPr>
        <w:t>Regime Types: Democratic, Authoritarian, Populism and Totalitarianism</w:t>
      </w:r>
    </w:p>
    <w:p w:rsidR="00CE65B4" w:rsidRPr="000F2B25" w:rsidRDefault="00CE65B4" w:rsidP="00CE65B4">
      <w:pPr>
        <w:spacing w:after="0" w:line="360" w:lineRule="auto"/>
        <w:jc w:val="both"/>
        <w:rPr>
          <w:rFonts w:ascii="Times New Roman" w:hAnsi="Times New Roman" w:cs="Times New Roman"/>
          <w:sz w:val="24"/>
          <w:szCs w:val="24"/>
        </w:rPr>
      </w:pPr>
      <w:proofErr w:type="gramStart"/>
      <w:r w:rsidRPr="000F2B25">
        <w:rPr>
          <w:rFonts w:ascii="Times New Roman" w:hAnsi="Times New Roman" w:cs="Times New Roman"/>
          <w:sz w:val="24"/>
          <w:szCs w:val="24"/>
        </w:rPr>
        <w:t>topic</w:t>
      </w:r>
      <w:proofErr w:type="gramEnd"/>
      <w:r w:rsidRPr="000F2B25">
        <w:rPr>
          <w:rFonts w:ascii="Times New Roman" w:hAnsi="Times New Roman" w:cs="Times New Roman"/>
          <w:sz w:val="24"/>
          <w:szCs w:val="24"/>
        </w:rPr>
        <w:t xml:space="preserve"> will be introduced with the objective to enhance students’ knowledge regarding the paper, in </w:t>
      </w:r>
      <w:proofErr w:type="spellStart"/>
      <w:r w:rsidRPr="000F2B25">
        <w:rPr>
          <w:rFonts w:ascii="Times New Roman" w:hAnsi="Times New Roman" w:cs="Times New Roman"/>
          <w:sz w:val="24"/>
          <w:szCs w:val="24"/>
        </w:rPr>
        <w:t>general,and</w:t>
      </w:r>
      <w:proofErr w:type="spellEnd"/>
      <w:r w:rsidRPr="000F2B25">
        <w:rPr>
          <w:rFonts w:ascii="Times New Roman" w:hAnsi="Times New Roman" w:cs="Times New Roman"/>
          <w:sz w:val="24"/>
          <w:szCs w:val="24"/>
        </w:rPr>
        <w:t xml:space="preserve"> the forms of different political system in particular. Student will learn different forms of government like unitary, federal, democratic, </w:t>
      </w:r>
      <w:proofErr w:type="gramStart"/>
      <w:r w:rsidRPr="000F2B25">
        <w:rPr>
          <w:rFonts w:ascii="Times New Roman" w:hAnsi="Times New Roman" w:cs="Times New Roman"/>
          <w:sz w:val="24"/>
          <w:szCs w:val="24"/>
        </w:rPr>
        <w:t>totalitarian</w:t>
      </w:r>
      <w:proofErr w:type="gramEnd"/>
      <w:r w:rsidRPr="000F2B25">
        <w:rPr>
          <w:rFonts w:ascii="Times New Roman" w:hAnsi="Times New Roman" w:cs="Times New Roman"/>
          <w:sz w:val="24"/>
          <w:szCs w:val="24"/>
        </w:rPr>
        <w:t xml:space="preserve"> and most importantly the new popular type that is populism. This unit will certainly include theory lectures which will further be substantiated by suitable examples as theory lectures and examples from the globe help student understand the nuances of specific forms of government. In this unit Student will be encouraged to have discussion on merits and demerits of different forms and desirability for India</w:t>
      </w:r>
      <w:r>
        <w:rPr>
          <w:rFonts w:ascii="Times New Roman" w:hAnsi="Times New Roman" w:cs="Times New Roman"/>
          <w:sz w:val="24"/>
          <w:szCs w:val="24"/>
        </w:rPr>
        <w:t>.</w:t>
      </w:r>
    </w:p>
    <w:p w:rsidR="00CE65B4" w:rsidRPr="00377B48" w:rsidRDefault="00CE65B4" w:rsidP="00CE65B4">
      <w:pPr>
        <w:spacing w:after="0" w:line="360" w:lineRule="auto"/>
        <w:jc w:val="both"/>
        <w:rPr>
          <w:rFonts w:ascii="Times New Roman" w:hAnsi="Times New Roman" w:cs="Times New Roman"/>
          <w:b/>
          <w:bCs/>
          <w:sz w:val="24"/>
          <w:szCs w:val="24"/>
        </w:rPr>
      </w:pPr>
      <w:r w:rsidRPr="00377B48">
        <w:rPr>
          <w:rFonts w:ascii="Times New Roman" w:hAnsi="Times New Roman" w:cs="Times New Roman"/>
          <w:b/>
          <w:bCs/>
          <w:sz w:val="24"/>
          <w:szCs w:val="24"/>
        </w:rPr>
        <w:t>Unit 2</w:t>
      </w:r>
      <w:r>
        <w:rPr>
          <w:rFonts w:ascii="Calibri,Bold" w:hAnsi="Calibri,Bold" w:cs="Calibri,Bold"/>
          <w:b/>
          <w:bCs/>
          <w:sz w:val="23"/>
          <w:szCs w:val="23"/>
        </w:rPr>
        <w:t>Electoral System</w:t>
      </w:r>
    </w:p>
    <w:p w:rsidR="00CE65B4" w:rsidRPr="000E3F53" w:rsidRDefault="00CE65B4" w:rsidP="00CE65B4">
      <w:pPr>
        <w:autoSpaceDE w:val="0"/>
        <w:autoSpaceDN w:val="0"/>
        <w:adjustRightInd w:val="0"/>
        <w:spacing w:after="0" w:line="240" w:lineRule="auto"/>
        <w:rPr>
          <w:rFonts w:ascii="Calibri" w:hAnsi="Calibri" w:cs="Calibri"/>
          <w:i/>
          <w:sz w:val="23"/>
          <w:szCs w:val="23"/>
        </w:rPr>
      </w:pPr>
      <w:r w:rsidRPr="000E3F53">
        <w:rPr>
          <w:rFonts w:ascii="Calibri" w:hAnsi="Calibri" w:cs="Calibri"/>
          <w:i/>
          <w:sz w:val="23"/>
          <w:szCs w:val="23"/>
        </w:rPr>
        <w:t xml:space="preserve">          Definition and procedures: Types of election system (First Past the Post, Proportional</w:t>
      </w:r>
    </w:p>
    <w:p w:rsidR="00CE65B4" w:rsidRPr="000E3F53" w:rsidRDefault="00CE65B4" w:rsidP="00CE65B4">
      <w:pPr>
        <w:spacing w:after="0" w:line="360" w:lineRule="auto"/>
        <w:jc w:val="both"/>
        <w:rPr>
          <w:rFonts w:ascii="Calibri" w:hAnsi="Calibri" w:cs="Calibri"/>
          <w:i/>
          <w:sz w:val="23"/>
          <w:szCs w:val="23"/>
        </w:rPr>
      </w:pPr>
      <w:r w:rsidRPr="000E3F53">
        <w:rPr>
          <w:rFonts w:ascii="Calibri" w:hAnsi="Calibri" w:cs="Calibri"/>
          <w:i/>
          <w:sz w:val="23"/>
          <w:szCs w:val="23"/>
        </w:rPr>
        <w:t xml:space="preserve">          Representation, Mixed Representation)</w:t>
      </w:r>
    </w:p>
    <w:p w:rsidR="00CE65B4" w:rsidRPr="000E3F53" w:rsidRDefault="00CE65B4" w:rsidP="00CE65B4">
      <w:pPr>
        <w:spacing w:line="360" w:lineRule="auto"/>
        <w:jc w:val="both"/>
        <w:rPr>
          <w:rFonts w:ascii="Times New Roman" w:hAnsi="Times New Roman" w:cs="Times New Roman"/>
          <w:sz w:val="24"/>
          <w:szCs w:val="24"/>
        </w:rPr>
      </w:pPr>
      <w:r w:rsidRPr="000E3F53">
        <w:rPr>
          <w:rFonts w:ascii="Times New Roman" w:hAnsi="Times New Roman" w:cs="Times New Roman"/>
          <w:sz w:val="24"/>
          <w:szCs w:val="24"/>
        </w:rPr>
        <w:t xml:space="preserve">Electoral systems have been </w:t>
      </w:r>
      <w:proofErr w:type="gramStart"/>
      <w:r w:rsidRPr="000E3F53">
        <w:rPr>
          <w:rFonts w:ascii="Times New Roman" w:hAnsi="Times New Roman" w:cs="Times New Roman"/>
          <w:sz w:val="24"/>
          <w:szCs w:val="24"/>
        </w:rPr>
        <w:t>key</w:t>
      </w:r>
      <w:proofErr w:type="gramEnd"/>
      <w:r w:rsidRPr="000E3F53">
        <w:rPr>
          <w:rFonts w:ascii="Times New Roman" w:hAnsi="Times New Roman" w:cs="Times New Roman"/>
          <w:sz w:val="24"/>
          <w:szCs w:val="24"/>
        </w:rPr>
        <w:t xml:space="preserve"> to understand the political systems, keeping this in </w:t>
      </w:r>
      <w:proofErr w:type="spellStart"/>
      <w:r w:rsidRPr="000E3F53">
        <w:rPr>
          <w:rFonts w:ascii="Times New Roman" w:hAnsi="Times New Roman" w:cs="Times New Roman"/>
          <w:sz w:val="24"/>
          <w:szCs w:val="24"/>
        </w:rPr>
        <w:t>viewthe</w:t>
      </w:r>
      <w:proofErr w:type="spellEnd"/>
      <w:r w:rsidRPr="000E3F53">
        <w:rPr>
          <w:rFonts w:ascii="Times New Roman" w:hAnsi="Times New Roman" w:cs="Times New Roman"/>
          <w:sz w:val="24"/>
          <w:szCs w:val="24"/>
        </w:rPr>
        <w:t xml:space="preserve"> main objective of this unit is to explain the definition and importance of electoral systems </w:t>
      </w:r>
      <w:proofErr w:type="spellStart"/>
      <w:r w:rsidRPr="000E3F53">
        <w:rPr>
          <w:rFonts w:ascii="Times New Roman" w:hAnsi="Times New Roman" w:cs="Times New Roman"/>
          <w:sz w:val="24"/>
          <w:szCs w:val="24"/>
        </w:rPr>
        <w:t>andalso</w:t>
      </w:r>
      <w:proofErr w:type="spellEnd"/>
      <w:r w:rsidRPr="000E3F53">
        <w:rPr>
          <w:rFonts w:ascii="Times New Roman" w:hAnsi="Times New Roman" w:cs="Times New Roman"/>
          <w:sz w:val="24"/>
          <w:szCs w:val="24"/>
        </w:rPr>
        <w:t xml:space="preserve"> how it works in democratic systems. Further A comparative study of these three different types of election systems (FPTP, Proportional Representation </w:t>
      </w:r>
      <w:proofErr w:type="spellStart"/>
      <w:r w:rsidRPr="000E3F53">
        <w:rPr>
          <w:rFonts w:ascii="Times New Roman" w:hAnsi="Times New Roman" w:cs="Times New Roman"/>
          <w:sz w:val="24"/>
          <w:szCs w:val="24"/>
        </w:rPr>
        <w:t>andmixed</w:t>
      </w:r>
      <w:proofErr w:type="spellEnd"/>
      <w:r w:rsidRPr="000E3F53">
        <w:rPr>
          <w:rFonts w:ascii="Times New Roman" w:hAnsi="Times New Roman" w:cs="Times New Roman"/>
          <w:sz w:val="24"/>
          <w:szCs w:val="24"/>
        </w:rPr>
        <w:t xml:space="preserve"> Representation</w:t>
      </w:r>
      <w:proofErr w:type="gramStart"/>
      <w:r w:rsidRPr="000E3F53">
        <w:rPr>
          <w:rFonts w:ascii="Times New Roman" w:hAnsi="Times New Roman" w:cs="Times New Roman"/>
          <w:sz w:val="24"/>
          <w:szCs w:val="24"/>
        </w:rPr>
        <w:t>)will</w:t>
      </w:r>
      <w:proofErr w:type="gramEnd"/>
      <w:r w:rsidRPr="000E3F53">
        <w:rPr>
          <w:rFonts w:ascii="Times New Roman" w:hAnsi="Times New Roman" w:cs="Times New Roman"/>
          <w:sz w:val="24"/>
          <w:szCs w:val="24"/>
        </w:rPr>
        <w:t xml:space="preserve"> also be done with the aim to examine the merits and demerits of these </w:t>
      </w:r>
      <w:r w:rsidRPr="000E3F53">
        <w:rPr>
          <w:rFonts w:ascii="Times New Roman" w:hAnsi="Times New Roman" w:cs="Times New Roman"/>
          <w:sz w:val="24"/>
          <w:szCs w:val="24"/>
        </w:rPr>
        <w:lastRenderedPageBreak/>
        <w:t xml:space="preserve">types. After studying this unit, students will be able to develop their own analytical viewpoint of electoral system of the world in general and about India, in particular.  </w:t>
      </w:r>
    </w:p>
    <w:p w:rsidR="00CE65B4" w:rsidRPr="00C8217D" w:rsidRDefault="00CE65B4" w:rsidP="00CE65B4">
      <w:pPr>
        <w:spacing w:after="0" w:line="360" w:lineRule="auto"/>
        <w:jc w:val="both"/>
        <w:rPr>
          <w:rFonts w:ascii="Calibri,Bold" w:hAnsi="Calibri,Bold" w:cs="Calibri,Bold"/>
          <w:b/>
          <w:bCs/>
          <w:sz w:val="23"/>
          <w:szCs w:val="23"/>
        </w:rPr>
      </w:pPr>
      <w:r w:rsidRPr="00377B48">
        <w:rPr>
          <w:rFonts w:ascii="Times New Roman" w:hAnsi="Times New Roman" w:cs="Times New Roman"/>
          <w:b/>
          <w:bCs/>
          <w:sz w:val="24"/>
          <w:szCs w:val="24"/>
        </w:rPr>
        <w:t>Unit 3</w:t>
      </w:r>
      <w:r>
        <w:rPr>
          <w:rFonts w:ascii="Calibri,Bold" w:hAnsi="Calibri,Bold" w:cs="Calibri,Bold"/>
          <w:b/>
          <w:bCs/>
          <w:sz w:val="23"/>
          <w:szCs w:val="23"/>
        </w:rPr>
        <w:t xml:space="preserve">Party System </w:t>
      </w:r>
    </w:p>
    <w:p w:rsidR="00CE65B4" w:rsidRPr="000E3F53" w:rsidRDefault="00CE65B4" w:rsidP="00CE65B4">
      <w:pPr>
        <w:spacing w:after="0" w:line="360" w:lineRule="auto"/>
        <w:jc w:val="both"/>
        <w:rPr>
          <w:rFonts w:ascii="Calibri" w:hAnsi="Calibri" w:cs="Calibri"/>
          <w:i/>
          <w:sz w:val="23"/>
          <w:szCs w:val="23"/>
        </w:rPr>
      </w:pPr>
      <w:r w:rsidRPr="000E3F53">
        <w:rPr>
          <w:rFonts w:ascii="Calibri" w:hAnsi="Calibri" w:cs="Calibri"/>
          <w:i/>
          <w:sz w:val="23"/>
          <w:szCs w:val="23"/>
        </w:rPr>
        <w:t xml:space="preserve"> Historical contexts of emergence of the party system and types of parties </w:t>
      </w:r>
    </w:p>
    <w:p w:rsidR="00CE65B4" w:rsidRPr="000E3F53" w:rsidRDefault="00CE65B4" w:rsidP="00CE65B4">
      <w:pPr>
        <w:spacing w:line="360" w:lineRule="auto"/>
        <w:jc w:val="both"/>
        <w:rPr>
          <w:rFonts w:ascii="Times New Roman" w:hAnsi="Times New Roman" w:cs="Times New Roman"/>
          <w:sz w:val="24"/>
          <w:szCs w:val="24"/>
        </w:rPr>
      </w:pPr>
      <w:r w:rsidRPr="000E3F53">
        <w:rPr>
          <w:rFonts w:ascii="Times New Roman" w:hAnsi="Times New Roman" w:cs="Times New Roman"/>
          <w:sz w:val="24"/>
          <w:szCs w:val="24"/>
        </w:rPr>
        <w:t xml:space="preserve">This Unit will be introduced with the objective to make students understand the historical evolution of parties as well as the importance of party system for a better functioning of democratic form of government. Further the difference between parties and party system will also be </w:t>
      </w:r>
      <w:proofErr w:type="spellStart"/>
      <w:r w:rsidRPr="000E3F53">
        <w:rPr>
          <w:rFonts w:ascii="Times New Roman" w:hAnsi="Times New Roman" w:cs="Times New Roman"/>
          <w:sz w:val="24"/>
          <w:szCs w:val="24"/>
        </w:rPr>
        <w:t>analysed</w:t>
      </w:r>
      <w:proofErr w:type="spellEnd"/>
      <w:r w:rsidRPr="000E3F53">
        <w:rPr>
          <w:rFonts w:ascii="Times New Roman" w:hAnsi="Times New Roman" w:cs="Times New Roman"/>
          <w:sz w:val="24"/>
          <w:szCs w:val="24"/>
        </w:rPr>
        <w:t>. In the unit different forms of party system (</w:t>
      </w:r>
      <w:proofErr w:type="spellStart"/>
      <w:r w:rsidRPr="000E3F53">
        <w:rPr>
          <w:rFonts w:ascii="Times New Roman" w:hAnsi="Times New Roman" w:cs="Times New Roman"/>
          <w:sz w:val="24"/>
          <w:szCs w:val="24"/>
        </w:rPr>
        <w:t>Duverger’s</w:t>
      </w:r>
      <w:proofErr w:type="spellEnd"/>
      <w:r w:rsidRPr="000E3F53">
        <w:rPr>
          <w:rFonts w:ascii="Times New Roman" w:hAnsi="Times New Roman" w:cs="Times New Roman"/>
          <w:sz w:val="24"/>
          <w:szCs w:val="24"/>
        </w:rPr>
        <w:t xml:space="preserve"> and </w:t>
      </w:r>
      <w:proofErr w:type="spellStart"/>
      <w:r w:rsidRPr="000E3F53">
        <w:rPr>
          <w:rFonts w:ascii="Times New Roman" w:hAnsi="Times New Roman" w:cs="Times New Roman"/>
          <w:sz w:val="24"/>
          <w:szCs w:val="24"/>
        </w:rPr>
        <w:t>Sartori’s</w:t>
      </w:r>
      <w:proofErr w:type="spellEnd"/>
      <w:r w:rsidRPr="000E3F53">
        <w:rPr>
          <w:rFonts w:ascii="Times New Roman" w:hAnsi="Times New Roman" w:cs="Times New Roman"/>
          <w:sz w:val="24"/>
          <w:szCs w:val="24"/>
        </w:rPr>
        <w:t xml:space="preserve"> classification) of the world will be the focal point to discuss with the students, so that they will be able to differentiate amongst different forms of party system and also about India that how party system in India is changing its nature at different phases.    </w:t>
      </w:r>
    </w:p>
    <w:p w:rsidR="00CE65B4" w:rsidRDefault="00CE65B4" w:rsidP="00CE65B4">
      <w:pPr>
        <w:spacing w:after="0" w:line="360" w:lineRule="auto"/>
        <w:jc w:val="both"/>
        <w:rPr>
          <w:rFonts w:ascii="Calibri,Bold" w:hAnsi="Calibri,Bold" w:cs="Calibri,Bold"/>
          <w:b/>
          <w:bCs/>
          <w:sz w:val="23"/>
          <w:szCs w:val="23"/>
        </w:rPr>
      </w:pPr>
      <w:r w:rsidRPr="00C8217D">
        <w:rPr>
          <w:rFonts w:ascii="Times New Roman" w:hAnsi="Times New Roman" w:cs="Times New Roman"/>
          <w:b/>
          <w:sz w:val="24"/>
          <w:szCs w:val="24"/>
        </w:rPr>
        <w:t>Unit 4</w:t>
      </w:r>
      <w:r>
        <w:rPr>
          <w:rFonts w:ascii="Calibri,Bold" w:hAnsi="Calibri,Bold" w:cs="Calibri,Bold"/>
          <w:b/>
          <w:bCs/>
          <w:sz w:val="23"/>
          <w:szCs w:val="23"/>
        </w:rPr>
        <w:t xml:space="preserve">Nation-state </w:t>
      </w:r>
    </w:p>
    <w:p w:rsidR="00CE65B4" w:rsidRPr="000E3F53" w:rsidRDefault="00CE65B4" w:rsidP="00CE65B4">
      <w:pPr>
        <w:autoSpaceDE w:val="0"/>
        <w:autoSpaceDN w:val="0"/>
        <w:adjustRightInd w:val="0"/>
        <w:spacing w:after="0" w:line="360" w:lineRule="auto"/>
        <w:rPr>
          <w:rFonts w:ascii="Calibri" w:hAnsi="Calibri" w:cs="Calibri"/>
          <w:i/>
          <w:sz w:val="23"/>
          <w:szCs w:val="23"/>
        </w:rPr>
      </w:pPr>
      <w:r w:rsidRPr="000E3F53">
        <w:rPr>
          <w:rFonts w:ascii="Calibri" w:hAnsi="Calibri" w:cs="Calibri"/>
          <w:i/>
          <w:sz w:val="23"/>
          <w:szCs w:val="23"/>
        </w:rPr>
        <w:t xml:space="preserve">             What is nation–state? Historical evolution in Western Europe and postcolonial                           </w:t>
      </w:r>
    </w:p>
    <w:p w:rsidR="00CE65B4" w:rsidRDefault="00CE65B4" w:rsidP="00CE65B4">
      <w:pPr>
        <w:rPr>
          <w:rFonts w:ascii="Calibri" w:hAnsi="Calibri" w:cs="Calibri"/>
          <w:i/>
          <w:sz w:val="23"/>
          <w:szCs w:val="23"/>
        </w:rPr>
      </w:pPr>
      <w:r w:rsidRPr="000E3F53">
        <w:rPr>
          <w:rFonts w:ascii="Calibri" w:hAnsi="Calibri" w:cs="Calibri"/>
          <w:i/>
          <w:sz w:val="23"/>
          <w:szCs w:val="23"/>
        </w:rPr>
        <w:t xml:space="preserve">            </w:t>
      </w:r>
      <w:proofErr w:type="gramStart"/>
      <w:r w:rsidRPr="000E3F53">
        <w:rPr>
          <w:rFonts w:ascii="Calibri" w:hAnsi="Calibri" w:cs="Calibri"/>
          <w:i/>
          <w:sz w:val="23"/>
          <w:szCs w:val="23"/>
        </w:rPr>
        <w:t>contexts</w:t>
      </w:r>
      <w:proofErr w:type="gramEnd"/>
      <w:r w:rsidRPr="000E3F53">
        <w:rPr>
          <w:rFonts w:ascii="Calibri" w:hAnsi="Calibri" w:cs="Calibri"/>
          <w:i/>
          <w:sz w:val="23"/>
          <w:szCs w:val="23"/>
        </w:rPr>
        <w:t>. ‘Nation’ and ‘State’: debates</w:t>
      </w:r>
    </w:p>
    <w:p w:rsidR="00CE65B4" w:rsidRPr="00D153FD" w:rsidRDefault="00CE65B4" w:rsidP="00CE65B4">
      <w:pPr>
        <w:spacing w:after="0" w:line="360" w:lineRule="auto"/>
        <w:jc w:val="both"/>
        <w:rPr>
          <w:rFonts w:ascii="Times New Roman" w:hAnsi="Times New Roman" w:cs="Times New Roman"/>
          <w:sz w:val="24"/>
          <w:szCs w:val="24"/>
        </w:rPr>
      </w:pPr>
      <w:r w:rsidRPr="00D153FD">
        <w:rPr>
          <w:rFonts w:ascii="Times New Roman" w:hAnsi="Times New Roman" w:cs="Times New Roman"/>
          <w:sz w:val="24"/>
          <w:szCs w:val="24"/>
        </w:rPr>
        <w:t>In this unit lectures will be based on the study of classics to understand the Nation and state</w:t>
      </w:r>
    </w:p>
    <w:p w:rsidR="00CE65B4" w:rsidRDefault="00CE65B4" w:rsidP="00CE65B4">
      <w:pPr>
        <w:spacing w:after="0" w:line="360" w:lineRule="auto"/>
        <w:jc w:val="both"/>
        <w:rPr>
          <w:rFonts w:ascii="Times New Roman" w:hAnsi="Times New Roman" w:cs="Times New Roman"/>
          <w:sz w:val="24"/>
          <w:szCs w:val="24"/>
        </w:rPr>
      </w:pPr>
      <w:proofErr w:type="gramStart"/>
      <w:r w:rsidRPr="00D153FD">
        <w:rPr>
          <w:rFonts w:ascii="Times New Roman" w:hAnsi="Times New Roman" w:cs="Times New Roman"/>
          <w:sz w:val="24"/>
          <w:szCs w:val="24"/>
        </w:rPr>
        <w:t>debate</w:t>
      </w:r>
      <w:proofErr w:type="gramEnd"/>
      <w:r w:rsidRPr="00D153FD">
        <w:rPr>
          <w:rFonts w:ascii="Times New Roman" w:hAnsi="Times New Roman" w:cs="Times New Roman"/>
          <w:sz w:val="24"/>
          <w:szCs w:val="24"/>
        </w:rPr>
        <w:t xml:space="preserve"> in West and East. Theoretical explanation and views of different political thinkers on the emergence of nation- state will also be discussed. In addition to that the nature of stat</w:t>
      </w:r>
      <w:r>
        <w:rPr>
          <w:rFonts w:ascii="Times New Roman" w:hAnsi="Times New Roman" w:cs="Times New Roman"/>
          <w:sz w:val="24"/>
          <w:szCs w:val="24"/>
        </w:rPr>
        <w:t>e in post colonial societies will</w:t>
      </w:r>
      <w:r w:rsidRPr="00D153FD">
        <w:rPr>
          <w:rFonts w:ascii="Times New Roman" w:hAnsi="Times New Roman" w:cs="Times New Roman"/>
          <w:sz w:val="24"/>
          <w:szCs w:val="24"/>
        </w:rPr>
        <w:t xml:space="preserve"> also be examined in the unit.</w:t>
      </w:r>
      <w:r>
        <w:rPr>
          <w:rFonts w:ascii="Times New Roman" w:hAnsi="Times New Roman" w:cs="Times New Roman"/>
          <w:sz w:val="24"/>
          <w:szCs w:val="24"/>
        </w:rPr>
        <w:t xml:space="preserve"> An analysis of post- colonial states especially their failure to deliver goods, transition from democracy to autocracy or dictatorship their socio-economic problems and so on will be critically evaluated in the way so that it will help the students to enhance their knowledge on this.  </w:t>
      </w:r>
    </w:p>
    <w:p w:rsidR="00CE65B4" w:rsidRDefault="00CE65B4" w:rsidP="00CE65B4">
      <w:pPr>
        <w:autoSpaceDE w:val="0"/>
        <w:autoSpaceDN w:val="0"/>
        <w:adjustRightInd w:val="0"/>
        <w:spacing w:after="0" w:line="360" w:lineRule="auto"/>
        <w:jc w:val="both"/>
        <w:rPr>
          <w:rFonts w:ascii="Calibri,Bold" w:hAnsi="Calibri,Bold" w:cs="Calibri,Bold"/>
          <w:b/>
          <w:bCs/>
          <w:sz w:val="23"/>
          <w:szCs w:val="23"/>
        </w:rPr>
      </w:pPr>
      <w:r w:rsidRPr="00C86C4F">
        <w:rPr>
          <w:rFonts w:ascii="Times New Roman" w:hAnsi="Times New Roman" w:cs="Times New Roman"/>
          <w:b/>
          <w:sz w:val="24"/>
          <w:szCs w:val="24"/>
        </w:rPr>
        <w:t>Unit 5</w:t>
      </w:r>
      <w:r w:rsidRPr="00C344F9">
        <w:rPr>
          <w:rFonts w:ascii="Times New Roman" w:hAnsi="Times New Roman" w:cs="Times New Roman"/>
          <w:b/>
          <w:bCs/>
          <w:sz w:val="24"/>
          <w:szCs w:val="24"/>
        </w:rPr>
        <w:t>Gendering Comparative Politics (Institutions and Processes)</w:t>
      </w:r>
    </w:p>
    <w:p w:rsidR="00CE65B4" w:rsidRPr="00C344F9" w:rsidRDefault="00CE65B4" w:rsidP="00CE65B4">
      <w:pPr>
        <w:pStyle w:val="ListParagraph"/>
        <w:numPr>
          <w:ilvl w:val="0"/>
          <w:numId w:val="18"/>
        </w:numPr>
        <w:autoSpaceDE w:val="0"/>
        <w:autoSpaceDN w:val="0"/>
        <w:adjustRightInd w:val="0"/>
        <w:spacing w:after="0" w:line="240" w:lineRule="auto"/>
        <w:rPr>
          <w:rFonts w:ascii="Calibri" w:hAnsi="Calibri" w:cs="Calibri"/>
          <w:i/>
          <w:iCs/>
          <w:sz w:val="23"/>
          <w:szCs w:val="23"/>
        </w:rPr>
      </w:pPr>
      <w:r w:rsidRPr="00C344F9">
        <w:rPr>
          <w:rFonts w:ascii="Calibri" w:hAnsi="Calibri" w:cs="Calibri"/>
          <w:i/>
          <w:iCs/>
          <w:sz w:val="23"/>
          <w:szCs w:val="23"/>
        </w:rPr>
        <w:t xml:space="preserve">Political Representation </w:t>
      </w:r>
    </w:p>
    <w:p w:rsidR="00CE65B4" w:rsidRPr="00C344F9" w:rsidRDefault="00CE65B4" w:rsidP="00CE65B4">
      <w:pPr>
        <w:spacing w:after="0" w:line="360" w:lineRule="auto"/>
        <w:jc w:val="both"/>
        <w:rPr>
          <w:i/>
          <w:iCs/>
        </w:rPr>
      </w:pPr>
      <w:proofErr w:type="spellStart"/>
      <w:proofErr w:type="gramStart"/>
      <w:r w:rsidRPr="00C344F9">
        <w:rPr>
          <w:rFonts w:ascii="Calibri" w:hAnsi="Calibri" w:cs="Calibri"/>
          <w:i/>
          <w:iCs/>
          <w:sz w:val="23"/>
          <w:szCs w:val="23"/>
        </w:rPr>
        <w:t>ii.Women</w:t>
      </w:r>
      <w:proofErr w:type="spellEnd"/>
      <w:proofErr w:type="gramEnd"/>
      <w:r w:rsidRPr="00C344F9">
        <w:rPr>
          <w:rFonts w:ascii="Calibri" w:hAnsi="Calibri" w:cs="Calibri"/>
          <w:i/>
          <w:iCs/>
          <w:sz w:val="23"/>
          <w:szCs w:val="23"/>
        </w:rPr>
        <w:t xml:space="preserve"> in Conflict and Peace</w:t>
      </w:r>
    </w:p>
    <w:p w:rsidR="00CE65B4" w:rsidRPr="008B42B4" w:rsidRDefault="00CE65B4" w:rsidP="00CE65B4">
      <w:pPr>
        <w:spacing w:after="0" w:line="360" w:lineRule="auto"/>
        <w:jc w:val="both"/>
        <w:rPr>
          <w:rFonts w:ascii="Calibri" w:hAnsi="Calibri" w:cs="Calibri"/>
          <w:iCs/>
          <w:sz w:val="23"/>
          <w:szCs w:val="23"/>
        </w:rPr>
      </w:pPr>
      <w:r>
        <w:t>The main objective of this unit is to understand the comparative politics through the perspective of gender. By focusing on themes like women representation and women in conflict and peace students will try to analyze the role of women. With this aim students will also be able to understand the role of women in Indian context by doing interview survey or some other data analysis work.</w:t>
      </w:r>
    </w:p>
    <w:p w:rsidR="00CE65B4" w:rsidRPr="00F86DFD" w:rsidRDefault="00CE65B4" w:rsidP="00CE65B4">
      <w:pPr>
        <w:spacing w:after="0" w:line="360" w:lineRule="auto"/>
        <w:jc w:val="both"/>
        <w:rPr>
          <w:rFonts w:ascii="Times New Roman" w:hAnsi="Times New Roman" w:cs="Times New Roman"/>
          <w:sz w:val="24"/>
          <w:szCs w:val="24"/>
        </w:rPr>
      </w:pPr>
    </w:p>
    <w:p w:rsidR="00CE65B4" w:rsidRDefault="00CE65B4" w:rsidP="00CE65B4">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ASSESSMENT</w:t>
      </w:r>
    </w:p>
    <w:p w:rsidR="00CE65B4" w:rsidRPr="00B02E27" w:rsidRDefault="00CE65B4" w:rsidP="00CE65B4">
      <w:pPr>
        <w:autoSpaceDE w:val="0"/>
        <w:autoSpaceDN w:val="0"/>
        <w:adjustRightInd w:val="0"/>
        <w:spacing w:after="0" w:line="360" w:lineRule="auto"/>
        <w:jc w:val="both"/>
        <w:rPr>
          <w:rFonts w:ascii="Times New Roman" w:hAnsi="Times New Roman" w:cs="Times New Roman"/>
          <w:b/>
          <w:bCs/>
          <w:sz w:val="24"/>
          <w:szCs w:val="24"/>
        </w:rPr>
      </w:pPr>
      <w:r w:rsidRPr="00B02E27">
        <w:rPr>
          <w:rFonts w:ascii="Times New Roman" w:hAnsi="Times New Roman" w:cs="Times New Roman"/>
          <w:b/>
          <w:bCs/>
          <w:sz w:val="24"/>
          <w:szCs w:val="24"/>
        </w:rPr>
        <w:t>Internal Assessment: 25 Marks</w:t>
      </w:r>
    </w:p>
    <w:p w:rsidR="00CE65B4" w:rsidRPr="00B02E27" w:rsidRDefault="00CE65B4" w:rsidP="00CE65B4">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Students in this course will primarily have three modes of assessment:</w:t>
      </w:r>
    </w:p>
    <w:p w:rsidR="00CE65B4" w:rsidRPr="00B02E27" w:rsidRDefault="00CE65B4" w:rsidP="00CE65B4">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1) Written assignment</w:t>
      </w:r>
    </w:p>
    <w:p w:rsidR="00CE65B4" w:rsidRPr="00B02E27" w:rsidRDefault="00CE65B4" w:rsidP="00CE65B4">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lastRenderedPageBreak/>
        <w:t>2) Presentation</w:t>
      </w:r>
    </w:p>
    <w:p w:rsidR="00CE65B4" w:rsidRPr="00B02E27" w:rsidRDefault="00CE65B4" w:rsidP="00CE65B4">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3) Class Test</w:t>
      </w:r>
    </w:p>
    <w:p w:rsidR="00CE65B4" w:rsidRPr="00B02E27" w:rsidRDefault="00CE65B4" w:rsidP="00CE65B4">
      <w:pPr>
        <w:autoSpaceDE w:val="0"/>
        <w:autoSpaceDN w:val="0"/>
        <w:adjustRightInd w:val="0"/>
        <w:spacing w:after="0" w:line="360" w:lineRule="auto"/>
        <w:jc w:val="both"/>
        <w:rPr>
          <w:rFonts w:ascii="Times New Roman" w:hAnsi="Times New Roman" w:cs="Times New Roman"/>
          <w:sz w:val="24"/>
          <w:szCs w:val="24"/>
        </w:rPr>
      </w:pPr>
    </w:p>
    <w:p w:rsidR="00CE65B4" w:rsidRPr="00B02E27" w:rsidRDefault="00CE65B4" w:rsidP="00CE65B4">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 xml:space="preserve">1) Students will have to write one essay-based assignment inclusive of bibliographies. In this assignment students will justify the theme with suitable literature. For this purpose, reading material provided for the paper course and other sources like internet sites, journals and books will be used. </w:t>
      </w:r>
    </w:p>
    <w:p w:rsidR="00CE65B4" w:rsidRPr="00B02E27" w:rsidRDefault="00CE65B4" w:rsidP="00CE65B4">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 xml:space="preserve">2) They will have to prepare a presentation using power point presentation on a specific topic assign to them in class by the end of the first week of May. </w:t>
      </w:r>
    </w:p>
    <w:p w:rsidR="00CE65B4" w:rsidRPr="00B02E27" w:rsidRDefault="00CE65B4" w:rsidP="00CE65B4">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3) There will be a Class Test of 5 marks. It will take place tentatively in the third week. Quizzes on specific topics will be organized time to time after discussion with students.</w:t>
      </w:r>
    </w:p>
    <w:p w:rsidR="00CE65B4" w:rsidRPr="00B02E27" w:rsidRDefault="00CE65B4" w:rsidP="00CE65B4">
      <w:pPr>
        <w:pStyle w:val="ListParagraph"/>
        <w:spacing w:after="0" w:line="360" w:lineRule="auto"/>
        <w:ind w:left="768"/>
        <w:jc w:val="both"/>
        <w:rPr>
          <w:rFonts w:ascii="Times New Roman" w:hAnsi="Times New Roman" w:cs="Times New Roman"/>
          <w:sz w:val="24"/>
          <w:szCs w:val="24"/>
        </w:rPr>
      </w:pPr>
    </w:p>
    <w:p w:rsidR="00CE65B4" w:rsidRPr="00716E71" w:rsidRDefault="00CE65B4" w:rsidP="00CE65B4">
      <w:pPr>
        <w:spacing w:after="0" w:line="360" w:lineRule="auto"/>
        <w:jc w:val="both"/>
        <w:rPr>
          <w:rFonts w:ascii="Times New Roman" w:hAnsi="Times New Roman" w:cs="Times New Roman"/>
          <w:b/>
          <w:bCs/>
          <w:sz w:val="24"/>
          <w:szCs w:val="24"/>
        </w:rPr>
      </w:pPr>
      <w:r w:rsidRPr="00716E71">
        <w:rPr>
          <w:rFonts w:ascii="Times New Roman" w:hAnsi="Times New Roman" w:cs="Times New Roman"/>
          <w:b/>
          <w:bCs/>
          <w:sz w:val="24"/>
          <w:szCs w:val="24"/>
        </w:rPr>
        <w:t>REFRENCES</w:t>
      </w:r>
    </w:p>
    <w:p w:rsidR="00CE65B4" w:rsidRPr="00E14854" w:rsidRDefault="00CE65B4" w:rsidP="00CE65B4">
      <w:pPr>
        <w:autoSpaceDE w:val="0"/>
        <w:autoSpaceDN w:val="0"/>
        <w:adjustRightInd w:val="0"/>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M. Pennington, (2009) ‘Theory, Institutional and Comparative Politics’, in J. Bara and</w:t>
      </w:r>
    </w:p>
    <w:p w:rsidR="00CE65B4" w:rsidRPr="00E14854" w:rsidRDefault="00CE65B4" w:rsidP="00CE65B4">
      <w:pPr>
        <w:autoSpaceDE w:val="0"/>
        <w:autoSpaceDN w:val="0"/>
        <w:adjustRightInd w:val="0"/>
        <w:spacing w:after="0" w:line="360" w:lineRule="auto"/>
        <w:jc w:val="both"/>
        <w:rPr>
          <w:rFonts w:ascii="Times New Roman" w:hAnsi="Times New Roman" w:cs="Times New Roman"/>
          <w:sz w:val="24"/>
          <w:szCs w:val="24"/>
        </w:rPr>
      </w:pPr>
      <w:proofErr w:type="gramStart"/>
      <w:r w:rsidRPr="00E14854">
        <w:rPr>
          <w:rFonts w:ascii="Times New Roman" w:hAnsi="Times New Roman" w:cs="Times New Roman"/>
          <w:sz w:val="24"/>
          <w:szCs w:val="24"/>
        </w:rPr>
        <w:t>Pennington.</w:t>
      </w:r>
      <w:proofErr w:type="gramEnd"/>
      <w:r w:rsidRPr="00E14854">
        <w:rPr>
          <w:rFonts w:ascii="Times New Roman" w:hAnsi="Times New Roman" w:cs="Times New Roman"/>
          <w:sz w:val="24"/>
          <w:szCs w:val="24"/>
        </w:rPr>
        <w:t xml:space="preserve"> (</w:t>
      </w:r>
      <w:proofErr w:type="gramStart"/>
      <w:r w:rsidRPr="00E14854">
        <w:rPr>
          <w:rFonts w:ascii="Times New Roman" w:hAnsi="Times New Roman" w:cs="Times New Roman"/>
          <w:sz w:val="24"/>
          <w:szCs w:val="24"/>
        </w:rPr>
        <w:t>eds</w:t>
      </w:r>
      <w:proofErr w:type="gramEnd"/>
      <w:r w:rsidRPr="00E14854">
        <w:rPr>
          <w:rFonts w:ascii="Times New Roman" w:hAnsi="Times New Roman" w:cs="Times New Roman"/>
          <w:sz w:val="24"/>
          <w:szCs w:val="24"/>
        </w:rPr>
        <w:t xml:space="preserve">.) </w:t>
      </w:r>
      <w:r w:rsidRPr="00E14854">
        <w:rPr>
          <w:rFonts w:ascii="Times New Roman" w:hAnsi="Times New Roman" w:cs="Times New Roman"/>
          <w:i/>
          <w:iCs/>
          <w:sz w:val="24"/>
          <w:szCs w:val="24"/>
        </w:rPr>
        <w:t xml:space="preserve">Comparative Politics: Explaining Democratic System. </w:t>
      </w:r>
      <w:r w:rsidRPr="00E14854">
        <w:rPr>
          <w:rFonts w:ascii="Times New Roman" w:hAnsi="Times New Roman" w:cs="Times New Roman"/>
          <w:sz w:val="24"/>
          <w:szCs w:val="24"/>
        </w:rPr>
        <w:t>Sage Publications,</w:t>
      </w:r>
    </w:p>
    <w:p w:rsidR="00CE65B4" w:rsidRPr="00E14854" w:rsidRDefault="00CE65B4" w:rsidP="00CE65B4">
      <w:pPr>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 xml:space="preserve">New Delhi, pp. 13-40. </w:t>
      </w:r>
    </w:p>
    <w:p w:rsidR="00CE65B4" w:rsidRPr="00E14854" w:rsidRDefault="00CE65B4" w:rsidP="00CE65B4">
      <w:pPr>
        <w:autoSpaceDE w:val="0"/>
        <w:autoSpaceDN w:val="0"/>
        <w:adjustRightInd w:val="0"/>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 xml:space="preserve">M. Howard, (2009) ‘Culture in Comparative Political Analysis’, in M. </w:t>
      </w:r>
      <w:proofErr w:type="spellStart"/>
      <w:r w:rsidRPr="00E14854">
        <w:rPr>
          <w:rFonts w:ascii="Times New Roman" w:hAnsi="Times New Roman" w:cs="Times New Roman"/>
          <w:sz w:val="24"/>
          <w:szCs w:val="24"/>
        </w:rPr>
        <w:t>Lichback</w:t>
      </w:r>
      <w:proofErr w:type="spellEnd"/>
      <w:r w:rsidRPr="00E14854">
        <w:rPr>
          <w:rFonts w:ascii="Times New Roman" w:hAnsi="Times New Roman" w:cs="Times New Roman"/>
          <w:sz w:val="24"/>
          <w:szCs w:val="24"/>
        </w:rPr>
        <w:t xml:space="preserve"> and A.</w:t>
      </w:r>
    </w:p>
    <w:p w:rsidR="00CE65B4" w:rsidRPr="00E14854" w:rsidRDefault="00CE65B4" w:rsidP="00CE65B4">
      <w:pPr>
        <w:autoSpaceDE w:val="0"/>
        <w:autoSpaceDN w:val="0"/>
        <w:adjustRightInd w:val="0"/>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 xml:space="preserve">Zuckerman, pp. 134- S. (eds.) </w:t>
      </w:r>
      <w:r w:rsidRPr="00E14854">
        <w:rPr>
          <w:rFonts w:ascii="Times New Roman" w:hAnsi="Times New Roman" w:cs="Times New Roman"/>
          <w:i/>
          <w:iCs/>
          <w:sz w:val="24"/>
          <w:szCs w:val="24"/>
        </w:rPr>
        <w:t>Comparative Political: Rationality, Culture, and Structure</w:t>
      </w:r>
      <w:r w:rsidRPr="00E14854">
        <w:rPr>
          <w:rFonts w:ascii="Times New Roman" w:hAnsi="Times New Roman" w:cs="Times New Roman"/>
          <w:sz w:val="24"/>
          <w:szCs w:val="24"/>
        </w:rPr>
        <w:t>.</w:t>
      </w:r>
    </w:p>
    <w:p w:rsidR="00CE65B4" w:rsidRPr="00E14854" w:rsidRDefault="00CE65B4" w:rsidP="00CE65B4">
      <w:pPr>
        <w:autoSpaceDE w:val="0"/>
        <w:autoSpaceDN w:val="0"/>
        <w:adjustRightInd w:val="0"/>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Cambridge: Cambridge University Press.</w:t>
      </w:r>
    </w:p>
    <w:p w:rsidR="00CE65B4" w:rsidRPr="00E14854" w:rsidRDefault="00CE65B4" w:rsidP="00CE65B4">
      <w:pPr>
        <w:autoSpaceDE w:val="0"/>
        <w:autoSpaceDN w:val="0"/>
        <w:adjustRightInd w:val="0"/>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 xml:space="preserve">B. Rosamond, (2005) ‘Political Culture’, in B. </w:t>
      </w:r>
      <w:proofErr w:type="spellStart"/>
      <w:r w:rsidRPr="00E14854">
        <w:rPr>
          <w:rFonts w:ascii="Times New Roman" w:hAnsi="Times New Roman" w:cs="Times New Roman"/>
          <w:sz w:val="24"/>
          <w:szCs w:val="24"/>
        </w:rPr>
        <w:t>Axford</w:t>
      </w:r>
      <w:proofErr w:type="spellEnd"/>
      <w:r w:rsidRPr="00E14854">
        <w:rPr>
          <w:rFonts w:ascii="Times New Roman" w:hAnsi="Times New Roman" w:cs="Times New Roman"/>
          <w:sz w:val="24"/>
          <w:szCs w:val="24"/>
        </w:rPr>
        <w:t xml:space="preserve">, et al. </w:t>
      </w:r>
      <w:r w:rsidRPr="00E14854">
        <w:rPr>
          <w:rFonts w:ascii="Times New Roman" w:hAnsi="Times New Roman" w:cs="Times New Roman"/>
          <w:i/>
          <w:iCs/>
          <w:sz w:val="24"/>
          <w:szCs w:val="24"/>
        </w:rPr>
        <w:t>Politics</w:t>
      </w:r>
      <w:r w:rsidRPr="00E14854">
        <w:rPr>
          <w:rFonts w:ascii="Times New Roman" w:hAnsi="Times New Roman" w:cs="Times New Roman"/>
          <w:sz w:val="24"/>
          <w:szCs w:val="24"/>
        </w:rPr>
        <w:t xml:space="preserve">, London: </w:t>
      </w:r>
      <w:proofErr w:type="spellStart"/>
      <w:r w:rsidRPr="00E14854">
        <w:rPr>
          <w:rFonts w:ascii="Times New Roman" w:hAnsi="Times New Roman" w:cs="Times New Roman"/>
          <w:sz w:val="24"/>
          <w:szCs w:val="24"/>
        </w:rPr>
        <w:t>Routledge</w:t>
      </w:r>
      <w:proofErr w:type="spellEnd"/>
      <w:r w:rsidRPr="00E14854">
        <w:rPr>
          <w:rFonts w:ascii="Times New Roman" w:hAnsi="Times New Roman" w:cs="Times New Roman"/>
          <w:sz w:val="24"/>
          <w:szCs w:val="24"/>
        </w:rPr>
        <w:t>, pp.</w:t>
      </w:r>
    </w:p>
    <w:p w:rsidR="00CE65B4" w:rsidRPr="00E14854" w:rsidRDefault="00CE65B4" w:rsidP="00CE65B4">
      <w:pPr>
        <w:spacing w:after="0" w:line="360" w:lineRule="auto"/>
        <w:jc w:val="both"/>
        <w:rPr>
          <w:rFonts w:ascii="Times New Roman" w:hAnsi="Times New Roman" w:cs="Times New Roman"/>
          <w:sz w:val="24"/>
          <w:szCs w:val="24"/>
        </w:rPr>
      </w:pPr>
      <w:proofErr w:type="gramStart"/>
      <w:r w:rsidRPr="00E14854">
        <w:rPr>
          <w:rFonts w:ascii="Times New Roman" w:hAnsi="Times New Roman" w:cs="Times New Roman"/>
          <w:sz w:val="24"/>
          <w:szCs w:val="24"/>
        </w:rPr>
        <w:t>57-81.</w:t>
      </w:r>
      <w:proofErr w:type="gramEnd"/>
    </w:p>
    <w:p w:rsidR="00CE65B4" w:rsidRPr="00E14854" w:rsidRDefault="00CE65B4" w:rsidP="00CE65B4">
      <w:pPr>
        <w:autoSpaceDE w:val="0"/>
        <w:autoSpaceDN w:val="0"/>
        <w:adjustRightInd w:val="0"/>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P. Hall, Taylor and C. Rosemary, (1996) ‘Political Science and the Three New</w:t>
      </w:r>
    </w:p>
    <w:p w:rsidR="00CE65B4" w:rsidRPr="00E14854" w:rsidRDefault="00CE65B4" w:rsidP="00CE65B4">
      <w:pPr>
        <w:autoSpaceDE w:val="0"/>
        <w:autoSpaceDN w:val="0"/>
        <w:adjustRightInd w:val="0"/>
        <w:spacing w:after="0" w:line="360" w:lineRule="auto"/>
        <w:jc w:val="both"/>
        <w:rPr>
          <w:rFonts w:ascii="Times New Roman" w:hAnsi="Times New Roman" w:cs="Times New Roman"/>
          <w:sz w:val="24"/>
          <w:szCs w:val="24"/>
        </w:rPr>
      </w:pPr>
      <w:proofErr w:type="gramStart"/>
      <w:r w:rsidRPr="00E14854">
        <w:rPr>
          <w:rFonts w:ascii="Times New Roman" w:hAnsi="Times New Roman" w:cs="Times New Roman"/>
          <w:sz w:val="24"/>
          <w:szCs w:val="24"/>
        </w:rPr>
        <w:t xml:space="preserve">Institutionalism’, </w:t>
      </w:r>
      <w:r w:rsidRPr="00E14854">
        <w:rPr>
          <w:rFonts w:ascii="Times New Roman" w:hAnsi="Times New Roman" w:cs="Times New Roman"/>
          <w:i/>
          <w:iCs/>
          <w:sz w:val="24"/>
          <w:szCs w:val="24"/>
        </w:rPr>
        <w:t>Political Studies</w:t>
      </w:r>
      <w:r w:rsidRPr="00E14854">
        <w:rPr>
          <w:rFonts w:ascii="Times New Roman" w:hAnsi="Times New Roman" w:cs="Times New Roman"/>
          <w:sz w:val="24"/>
          <w:szCs w:val="24"/>
        </w:rPr>
        <w:t>.</w:t>
      </w:r>
      <w:proofErr w:type="gramEnd"/>
      <w:r w:rsidRPr="00E14854">
        <w:rPr>
          <w:rFonts w:ascii="Times New Roman" w:hAnsi="Times New Roman" w:cs="Times New Roman"/>
          <w:sz w:val="24"/>
          <w:szCs w:val="24"/>
        </w:rPr>
        <w:t xml:space="preserve"> XLIV, pp. 936-957.</w:t>
      </w:r>
    </w:p>
    <w:p w:rsidR="00CE65B4" w:rsidRPr="00E14854" w:rsidRDefault="00CE65B4" w:rsidP="00CE65B4">
      <w:pPr>
        <w:autoSpaceDE w:val="0"/>
        <w:autoSpaceDN w:val="0"/>
        <w:adjustRightInd w:val="0"/>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 xml:space="preserve">L. </w:t>
      </w:r>
      <w:proofErr w:type="spellStart"/>
      <w:r w:rsidRPr="00E14854">
        <w:rPr>
          <w:rFonts w:ascii="Times New Roman" w:hAnsi="Times New Roman" w:cs="Times New Roman"/>
          <w:sz w:val="24"/>
          <w:szCs w:val="24"/>
        </w:rPr>
        <w:t>Rakner</w:t>
      </w:r>
      <w:proofErr w:type="spellEnd"/>
      <w:r w:rsidRPr="00E14854">
        <w:rPr>
          <w:rFonts w:ascii="Times New Roman" w:hAnsi="Times New Roman" w:cs="Times New Roman"/>
          <w:sz w:val="24"/>
          <w:szCs w:val="24"/>
        </w:rPr>
        <w:t xml:space="preserve">, and R. Vicky, (2011) ‘Institutional Perspectives’, in P. </w:t>
      </w:r>
      <w:proofErr w:type="spellStart"/>
      <w:r w:rsidRPr="00E14854">
        <w:rPr>
          <w:rFonts w:ascii="Times New Roman" w:hAnsi="Times New Roman" w:cs="Times New Roman"/>
          <w:sz w:val="24"/>
          <w:szCs w:val="24"/>
        </w:rPr>
        <w:t>Burnell</w:t>
      </w:r>
      <w:proofErr w:type="spellEnd"/>
      <w:r w:rsidRPr="00E14854">
        <w:rPr>
          <w:rFonts w:ascii="Times New Roman" w:hAnsi="Times New Roman" w:cs="Times New Roman"/>
          <w:sz w:val="24"/>
          <w:szCs w:val="24"/>
        </w:rPr>
        <w:t xml:space="preserve">, </w:t>
      </w:r>
      <w:proofErr w:type="gramStart"/>
      <w:r w:rsidRPr="00E14854">
        <w:rPr>
          <w:rFonts w:ascii="Times New Roman" w:hAnsi="Times New Roman" w:cs="Times New Roman"/>
          <w:sz w:val="24"/>
          <w:szCs w:val="24"/>
        </w:rPr>
        <w:t>et</w:t>
      </w:r>
      <w:proofErr w:type="gramEnd"/>
      <w:r w:rsidRPr="00E14854">
        <w:rPr>
          <w:rFonts w:ascii="Times New Roman" w:hAnsi="Times New Roman" w:cs="Times New Roman"/>
          <w:sz w:val="24"/>
          <w:szCs w:val="24"/>
        </w:rPr>
        <w:t xml:space="preserve"> .al. (eds.)</w:t>
      </w:r>
    </w:p>
    <w:p w:rsidR="00CE65B4" w:rsidRPr="00E14854" w:rsidRDefault="00CE65B4" w:rsidP="00CE65B4">
      <w:pPr>
        <w:autoSpaceDE w:val="0"/>
        <w:autoSpaceDN w:val="0"/>
        <w:adjustRightInd w:val="0"/>
        <w:spacing w:after="0" w:line="360" w:lineRule="auto"/>
        <w:jc w:val="both"/>
        <w:rPr>
          <w:rFonts w:ascii="Times New Roman" w:hAnsi="Times New Roman" w:cs="Times New Roman"/>
          <w:sz w:val="24"/>
          <w:szCs w:val="24"/>
        </w:rPr>
      </w:pPr>
      <w:proofErr w:type="gramStart"/>
      <w:r w:rsidRPr="00E14854">
        <w:rPr>
          <w:rFonts w:ascii="Times New Roman" w:hAnsi="Times New Roman" w:cs="Times New Roman"/>
          <w:i/>
          <w:iCs/>
          <w:sz w:val="24"/>
          <w:szCs w:val="24"/>
        </w:rPr>
        <w:t>Political in the Developing World.</w:t>
      </w:r>
      <w:proofErr w:type="gramEnd"/>
      <w:r w:rsidRPr="00E14854">
        <w:rPr>
          <w:rFonts w:ascii="Times New Roman" w:hAnsi="Times New Roman" w:cs="Times New Roman"/>
          <w:i/>
          <w:iCs/>
          <w:sz w:val="24"/>
          <w:szCs w:val="24"/>
        </w:rPr>
        <w:t xml:space="preserve"> </w:t>
      </w:r>
      <w:r w:rsidRPr="00E14854">
        <w:rPr>
          <w:rFonts w:ascii="Times New Roman" w:hAnsi="Times New Roman" w:cs="Times New Roman"/>
          <w:sz w:val="24"/>
          <w:szCs w:val="24"/>
        </w:rPr>
        <w:t>Oxford: Oxford University Press, pp. 53-70.</w:t>
      </w:r>
    </w:p>
    <w:p w:rsidR="00CE65B4" w:rsidRPr="00E14854" w:rsidRDefault="00CE65B4" w:rsidP="00CE65B4">
      <w:pPr>
        <w:autoSpaceDE w:val="0"/>
        <w:autoSpaceDN w:val="0"/>
        <w:adjustRightInd w:val="0"/>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 xml:space="preserve">A. Heywood, (2002) ‘Representation, Electoral and Voting’, in </w:t>
      </w:r>
      <w:r w:rsidRPr="00E14854">
        <w:rPr>
          <w:rFonts w:ascii="Times New Roman" w:hAnsi="Times New Roman" w:cs="Times New Roman"/>
          <w:i/>
          <w:iCs/>
          <w:sz w:val="24"/>
          <w:szCs w:val="24"/>
        </w:rPr>
        <w:t>Politics</w:t>
      </w:r>
      <w:r w:rsidRPr="00E14854">
        <w:rPr>
          <w:rFonts w:ascii="Times New Roman" w:hAnsi="Times New Roman" w:cs="Times New Roman"/>
          <w:sz w:val="24"/>
          <w:szCs w:val="24"/>
        </w:rPr>
        <w:t>. New York: Palgrave,</w:t>
      </w:r>
    </w:p>
    <w:p w:rsidR="00CE65B4" w:rsidRPr="00E14854" w:rsidRDefault="00CE65B4" w:rsidP="00CE65B4">
      <w:pPr>
        <w:autoSpaceDE w:val="0"/>
        <w:autoSpaceDN w:val="0"/>
        <w:adjustRightInd w:val="0"/>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pp. 223-245.</w:t>
      </w:r>
    </w:p>
    <w:p w:rsidR="00CE65B4" w:rsidRPr="00E14854" w:rsidRDefault="00CE65B4" w:rsidP="00CE65B4">
      <w:pPr>
        <w:autoSpaceDE w:val="0"/>
        <w:autoSpaceDN w:val="0"/>
        <w:adjustRightInd w:val="0"/>
        <w:spacing w:after="0" w:line="360" w:lineRule="auto"/>
        <w:jc w:val="both"/>
        <w:rPr>
          <w:rFonts w:ascii="Times New Roman" w:hAnsi="Times New Roman" w:cs="Times New Roman"/>
          <w:i/>
          <w:iCs/>
          <w:sz w:val="24"/>
          <w:szCs w:val="24"/>
        </w:rPr>
      </w:pPr>
      <w:r w:rsidRPr="00E14854">
        <w:rPr>
          <w:rFonts w:ascii="Times New Roman" w:hAnsi="Times New Roman" w:cs="Times New Roman"/>
          <w:sz w:val="24"/>
          <w:szCs w:val="24"/>
        </w:rPr>
        <w:t xml:space="preserve">A. Evans, (2009) ‘Elections Systems’, in J. Bara and M. Pennington, (eds.) </w:t>
      </w:r>
      <w:r w:rsidRPr="00E14854">
        <w:rPr>
          <w:rFonts w:ascii="Times New Roman" w:hAnsi="Times New Roman" w:cs="Times New Roman"/>
          <w:i/>
          <w:iCs/>
          <w:sz w:val="24"/>
          <w:szCs w:val="24"/>
        </w:rPr>
        <w:t>Comparative</w:t>
      </w:r>
    </w:p>
    <w:p w:rsidR="00CE65B4" w:rsidRPr="00E14854" w:rsidRDefault="00CE65B4" w:rsidP="00CE65B4">
      <w:pPr>
        <w:spacing w:after="0" w:line="360" w:lineRule="auto"/>
        <w:jc w:val="both"/>
        <w:rPr>
          <w:rFonts w:ascii="Times New Roman" w:hAnsi="Times New Roman" w:cs="Times New Roman"/>
          <w:sz w:val="24"/>
          <w:szCs w:val="24"/>
        </w:rPr>
      </w:pPr>
      <w:proofErr w:type="gramStart"/>
      <w:r w:rsidRPr="00E14854">
        <w:rPr>
          <w:rFonts w:ascii="Times New Roman" w:hAnsi="Times New Roman" w:cs="Times New Roman"/>
          <w:i/>
          <w:iCs/>
          <w:sz w:val="24"/>
          <w:szCs w:val="24"/>
        </w:rPr>
        <w:t>politics</w:t>
      </w:r>
      <w:proofErr w:type="gramEnd"/>
      <w:r w:rsidRPr="00E14854">
        <w:rPr>
          <w:rFonts w:ascii="Times New Roman" w:hAnsi="Times New Roman" w:cs="Times New Roman"/>
          <w:i/>
          <w:iCs/>
          <w:sz w:val="24"/>
          <w:szCs w:val="24"/>
        </w:rPr>
        <w:t xml:space="preserve">. </w:t>
      </w:r>
      <w:r w:rsidRPr="00E14854">
        <w:rPr>
          <w:rFonts w:ascii="Times New Roman" w:hAnsi="Times New Roman" w:cs="Times New Roman"/>
          <w:sz w:val="24"/>
          <w:szCs w:val="24"/>
        </w:rPr>
        <w:t>New Delhi: Sage Publications, pp. 93-119.</w:t>
      </w:r>
    </w:p>
    <w:p w:rsidR="00CE65B4" w:rsidRPr="00E14854" w:rsidRDefault="00CE65B4" w:rsidP="00CE65B4">
      <w:pPr>
        <w:autoSpaceDE w:val="0"/>
        <w:autoSpaceDN w:val="0"/>
        <w:adjustRightInd w:val="0"/>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 xml:space="preserve">A. Cole, (2011) ‘Comparative Political Parties: Systems and Organizations’, in J. </w:t>
      </w:r>
      <w:proofErr w:type="spellStart"/>
      <w:r w:rsidRPr="00E14854">
        <w:rPr>
          <w:rFonts w:ascii="Times New Roman" w:hAnsi="Times New Roman" w:cs="Times New Roman"/>
          <w:sz w:val="24"/>
          <w:szCs w:val="24"/>
        </w:rPr>
        <w:t>Ishiyama</w:t>
      </w:r>
      <w:proofErr w:type="spellEnd"/>
      <w:r w:rsidRPr="00E14854">
        <w:rPr>
          <w:rFonts w:ascii="Times New Roman" w:hAnsi="Times New Roman" w:cs="Times New Roman"/>
          <w:sz w:val="24"/>
          <w:szCs w:val="24"/>
        </w:rPr>
        <w:t>, and</w:t>
      </w:r>
    </w:p>
    <w:p w:rsidR="00CE65B4" w:rsidRPr="00E14854" w:rsidRDefault="00CE65B4" w:rsidP="00CE65B4">
      <w:pPr>
        <w:autoSpaceDE w:val="0"/>
        <w:autoSpaceDN w:val="0"/>
        <w:adjustRightInd w:val="0"/>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 xml:space="preserve">M. </w:t>
      </w:r>
      <w:proofErr w:type="spellStart"/>
      <w:r w:rsidRPr="00E14854">
        <w:rPr>
          <w:rFonts w:ascii="Times New Roman" w:hAnsi="Times New Roman" w:cs="Times New Roman"/>
          <w:sz w:val="24"/>
          <w:szCs w:val="24"/>
        </w:rPr>
        <w:t>Breuning</w:t>
      </w:r>
      <w:proofErr w:type="spellEnd"/>
      <w:r w:rsidRPr="00E14854">
        <w:rPr>
          <w:rFonts w:ascii="Times New Roman" w:hAnsi="Times New Roman" w:cs="Times New Roman"/>
          <w:sz w:val="24"/>
          <w:szCs w:val="24"/>
        </w:rPr>
        <w:t>, (</w:t>
      </w:r>
      <w:proofErr w:type="spellStart"/>
      <w:proofErr w:type="gramStart"/>
      <w:r w:rsidRPr="00E14854">
        <w:rPr>
          <w:rFonts w:ascii="Times New Roman" w:hAnsi="Times New Roman" w:cs="Times New Roman"/>
          <w:sz w:val="24"/>
          <w:szCs w:val="24"/>
        </w:rPr>
        <w:t>eds</w:t>
      </w:r>
      <w:proofErr w:type="spellEnd"/>
      <w:proofErr w:type="gramEnd"/>
      <w:r w:rsidRPr="00E14854">
        <w:rPr>
          <w:rFonts w:ascii="Times New Roman" w:hAnsi="Times New Roman" w:cs="Times New Roman"/>
          <w:sz w:val="24"/>
          <w:szCs w:val="24"/>
        </w:rPr>
        <w:t xml:space="preserve">) </w:t>
      </w:r>
      <w:r w:rsidRPr="00E14854">
        <w:rPr>
          <w:rFonts w:ascii="Times New Roman" w:hAnsi="Times New Roman" w:cs="Times New Roman"/>
          <w:i/>
          <w:iCs/>
          <w:sz w:val="24"/>
          <w:szCs w:val="24"/>
        </w:rPr>
        <w:t>21st Century Political Science: A Reference Book</w:t>
      </w:r>
      <w:r w:rsidRPr="00E14854">
        <w:rPr>
          <w:rFonts w:ascii="Times New Roman" w:hAnsi="Times New Roman" w:cs="Times New Roman"/>
          <w:sz w:val="24"/>
          <w:szCs w:val="24"/>
        </w:rPr>
        <w:t>. Los Angeles: Sage</w:t>
      </w:r>
    </w:p>
    <w:p w:rsidR="00CE65B4" w:rsidRPr="00E14854" w:rsidRDefault="00CE65B4" w:rsidP="00CE65B4">
      <w:pPr>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 xml:space="preserve">Publications, pp. 150-158. </w:t>
      </w:r>
    </w:p>
    <w:p w:rsidR="00CE65B4" w:rsidRPr="00E14854" w:rsidRDefault="00CE65B4" w:rsidP="00CE65B4">
      <w:pPr>
        <w:autoSpaceDE w:val="0"/>
        <w:autoSpaceDN w:val="0"/>
        <w:adjustRightInd w:val="0"/>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W. O’Conner, (1994) ‘A Nation is a Nation, is a Sate, is a Ethnic Group, is a …</w:t>
      </w:r>
      <w:proofErr w:type="gramStart"/>
      <w:r w:rsidRPr="00E14854">
        <w:rPr>
          <w:rFonts w:ascii="Times New Roman" w:hAnsi="Times New Roman" w:cs="Times New Roman"/>
          <w:sz w:val="24"/>
          <w:szCs w:val="24"/>
        </w:rPr>
        <w:t>’,</w:t>
      </w:r>
      <w:proofErr w:type="gramEnd"/>
      <w:r w:rsidRPr="00E14854">
        <w:rPr>
          <w:rFonts w:ascii="Times New Roman" w:hAnsi="Times New Roman" w:cs="Times New Roman"/>
          <w:sz w:val="24"/>
          <w:szCs w:val="24"/>
        </w:rPr>
        <w:t xml:space="preserve"> in J.</w:t>
      </w:r>
    </w:p>
    <w:p w:rsidR="00CE65B4" w:rsidRPr="00E14854" w:rsidRDefault="00CE65B4" w:rsidP="00CE65B4">
      <w:pPr>
        <w:autoSpaceDE w:val="0"/>
        <w:autoSpaceDN w:val="0"/>
        <w:adjustRightInd w:val="0"/>
        <w:spacing w:after="0" w:line="360" w:lineRule="auto"/>
        <w:jc w:val="both"/>
        <w:rPr>
          <w:rFonts w:ascii="Times New Roman" w:hAnsi="Times New Roman" w:cs="Times New Roman"/>
          <w:sz w:val="24"/>
          <w:szCs w:val="24"/>
        </w:rPr>
      </w:pPr>
      <w:proofErr w:type="gramStart"/>
      <w:r w:rsidRPr="00E14854">
        <w:rPr>
          <w:rFonts w:ascii="Times New Roman" w:hAnsi="Times New Roman" w:cs="Times New Roman"/>
          <w:sz w:val="24"/>
          <w:szCs w:val="24"/>
        </w:rPr>
        <w:lastRenderedPageBreak/>
        <w:t xml:space="preserve">Hutchinson and A. Smith, (eds.) </w:t>
      </w:r>
      <w:r w:rsidRPr="00E14854">
        <w:rPr>
          <w:rFonts w:ascii="Times New Roman" w:hAnsi="Times New Roman" w:cs="Times New Roman"/>
          <w:i/>
          <w:iCs/>
          <w:sz w:val="24"/>
          <w:szCs w:val="24"/>
        </w:rPr>
        <w:t>Nationalism.</w:t>
      </w:r>
      <w:proofErr w:type="gramEnd"/>
      <w:r w:rsidRPr="00E14854">
        <w:rPr>
          <w:rFonts w:ascii="Times New Roman" w:hAnsi="Times New Roman" w:cs="Times New Roman"/>
          <w:i/>
          <w:iCs/>
          <w:sz w:val="24"/>
          <w:szCs w:val="24"/>
        </w:rPr>
        <w:t xml:space="preserve"> </w:t>
      </w:r>
      <w:r w:rsidRPr="00E14854">
        <w:rPr>
          <w:rFonts w:ascii="Times New Roman" w:hAnsi="Times New Roman" w:cs="Times New Roman"/>
          <w:sz w:val="24"/>
          <w:szCs w:val="24"/>
        </w:rPr>
        <w:t>Oxford: Oxford University Press, pp. 36-46.</w:t>
      </w:r>
    </w:p>
    <w:p w:rsidR="00CE65B4" w:rsidRPr="00E14854" w:rsidRDefault="00CE65B4" w:rsidP="00CE65B4">
      <w:pPr>
        <w:autoSpaceDE w:val="0"/>
        <w:autoSpaceDN w:val="0"/>
        <w:adjustRightInd w:val="0"/>
        <w:spacing w:after="0" w:line="360" w:lineRule="auto"/>
        <w:jc w:val="both"/>
        <w:rPr>
          <w:rFonts w:ascii="Times New Roman" w:hAnsi="Times New Roman" w:cs="Times New Roman"/>
          <w:i/>
          <w:iCs/>
          <w:sz w:val="24"/>
          <w:szCs w:val="24"/>
        </w:rPr>
      </w:pPr>
      <w:r w:rsidRPr="00E14854">
        <w:rPr>
          <w:rFonts w:ascii="Times New Roman" w:hAnsi="Times New Roman" w:cs="Times New Roman"/>
          <w:sz w:val="24"/>
          <w:szCs w:val="24"/>
        </w:rPr>
        <w:t xml:space="preserve">K. Newton, and J. </w:t>
      </w:r>
      <w:proofErr w:type="spellStart"/>
      <w:r w:rsidRPr="00E14854">
        <w:rPr>
          <w:rFonts w:ascii="Times New Roman" w:hAnsi="Times New Roman" w:cs="Times New Roman"/>
          <w:sz w:val="24"/>
          <w:szCs w:val="24"/>
        </w:rPr>
        <w:t>Deth</w:t>
      </w:r>
      <w:proofErr w:type="spellEnd"/>
      <w:r w:rsidRPr="00E14854">
        <w:rPr>
          <w:rFonts w:ascii="Times New Roman" w:hAnsi="Times New Roman" w:cs="Times New Roman"/>
          <w:sz w:val="24"/>
          <w:szCs w:val="24"/>
        </w:rPr>
        <w:t xml:space="preserve">, (2010) ‘The Development of the Modern State ‘, in </w:t>
      </w:r>
      <w:r w:rsidRPr="00E14854">
        <w:rPr>
          <w:rFonts w:ascii="Times New Roman" w:hAnsi="Times New Roman" w:cs="Times New Roman"/>
          <w:i/>
          <w:iCs/>
          <w:sz w:val="24"/>
          <w:szCs w:val="24"/>
        </w:rPr>
        <w:t>Foundations of</w:t>
      </w:r>
    </w:p>
    <w:p w:rsidR="00CE65B4" w:rsidRPr="00E14854" w:rsidRDefault="00CE65B4" w:rsidP="00CE65B4">
      <w:pPr>
        <w:autoSpaceDE w:val="0"/>
        <w:autoSpaceDN w:val="0"/>
        <w:adjustRightInd w:val="0"/>
        <w:spacing w:after="0" w:line="360" w:lineRule="auto"/>
        <w:jc w:val="both"/>
        <w:rPr>
          <w:rFonts w:ascii="Times New Roman" w:hAnsi="Times New Roman" w:cs="Times New Roman"/>
          <w:sz w:val="24"/>
          <w:szCs w:val="24"/>
        </w:rPr>
      </w:pPr>
      <w:r w:rsidRPr="00E14854">
        <w:rPr>
          <w:rFonts w:ascii="Times New Roman" w:hAnsi="Times New Roman" w:cs="Times New Roman"/>
          <w:i/>
          <w:iCs/>
          <w:sz w:val="24"/>
          <w:szCs w:val="24"/>
        </w:rPr>
        <w:t xml:space="preserve">Comparative Politics: Democracies of the Modern World. </w:t>
      </w:r>
      <w:r w:rsidRPr="00E14854">
        <w:rPr>
          <w:rFonts w:ascii="Times New Roman" w:hAnsi="Times New Roman" w:cs="Times New Roman"/>
          <w:sz w:val="24"/>
          <w:szCs w:val="24"/>
        </w:rPr>
        <w:t>Cambridge: Cambridge University</w:t>
      </w:r>
    </w:p>
    <w:p w:rsidR="00CE65B4" w:rsidRPr="00E14854" w:rsidRDefault="00CE65B4" w:rsidP="00CE65B4">
      <w:pPr>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 xml:space="preserve">Press, pp. 13-33. </w:t>
      </w:r>
    </w:p>
    <w:p w:rsidR="00CE65B4" w:rsidRPr="00E14854" w:rsidRDefault="00CE65B4" w:rsidP="00CE65B4">
      <w:pPr>
        <w:autoSpaceDE w:val="0"/>
        <w:autoSpaceDN w:val="0"/>
        <w:adjustRightInd w:val="0"/>
        <w:spacing w:after="0" w:line="360" w:lineRule="auto"/>
        <w:jc w:val="both"/>
        <w:rPr>
          <w:rFonts w:ascii="Times New Roman" w:hAnsi="Times New Roman" w:cs="Times New Roman"/>
          <w:i/>
          <w:iCs/>
          <w:sz w:val="24"/>
          <w:szCs w:val="24"/>
        </w:rPr>
      </w:pPr>
      <w:r w:rsidRPr="00E14854">
        <w:rPr>
          <w:rFonts w:ascii="Times New Roman" w:hAnsi="Times New Roman" w:cs="Times New Roman"/>
          <w:sz w:val="24"/>
          <w:szCs w:val="24"/>
        </w:rPr>
        <w:t xml:space="preserve">T. </w:t>
      </w:r>
      <w:proofErr w:type="spellStart"/>
      <w:r w:rsidRPr="00E14854">
        <w:rPr>
          <w:rFonts w:ascii="Times New Roman" w:hAnsi="Times New Roman" w:cs="Times New Roman"/>
          <w:sz w:val="24"/>
          <w:szCs w:val="24"/>
        </w:rPr>
        <w:t>Landman</w:t>
      </w:r>
      <w:proofErr w:type="spellEnd"/>
      <w:r w:rsidRPr="00E14854">
        <w:rPr>
          <w:rFonts w:ascii="Times New Roman" w:hAnsi="Times New Roman" w:cs="Times New Roman"/>
          <w:sz w:val="24"/>
          <w:szCs w:val="24"/>
        </w:rPr>
        <w:t xml:space="preserve">, (2003) ‘Transition to Democracy’, in </w:t>
      </w:r>
      <w:r w:rsidRPr="00E14854">
        <w:rPr>
          <w:rFonts w:ascii="Times New Roman" w:hAnsi="Times New Roman" w:cs="Times New Roman"/>
          <w:i/>
          <w:iCs/>
          <w:sz w:val="24"/>
          <w:szCs w:val="24"/>
        </w:rPr>
        <w:t>Issues and Methods of Comparative</w:t>
      </w:r>
    </w:p>
    <w:p w:rsidR="00CE65B4" w:rsidRPr="00E14854" w:rsidRDefault="00CE65B4" w:rsidP="00CE65B4">
      <w:pPr>
        <w:spacing w:after="0" w:line="360" w:lineRule="auto"/>
        <w:jc w:val="both"/>
        <w:rPr>
          <w:rFonts w:ascii="Times New Roman" w:hAnsi="Times New Roman" w:cs="Times New Roman"/>
          <w:sz w:val="24"/>
          <w:szCs w:val="24"/>
        </w:rPr>
      </w:pPr>
      <w:r w:rsidRPr="00E14854">
        <w:rPr>
          <w:rFonts w:ascii="Times New Roman" w:hAnsi="Times New Roman" w:cs="Times New Roman"/>
          <w:i/>
          <w:iCs/>
          <w:sz w:val="24"/>
          <w:szCs w:val="24"/>
        </w:rPr>
        <w:t xml:space="preserve">Methods: An Introduction. </w:t>
      </w:r>
      <w:r w:rsidRPr="00E14854">
        <w:rPr>
          <w:rFonts w:ascii="Times New Roman" w:hAnsi="Times New Roman" w:cs="Times New Roman"/>
          <w:sz w:val="24"/>
          <w:szCs w:val="24"/>
        </w:rPr>
        <w:t xml:space="preserve">London: </w:t>
      </w:r>
      <w:proofErr w:type="spellStart"/>
      <w:r w:rsidRPr="00E14854">
        <w:rPr>
          <w:rFonts w:ascii="Times New Roman" w:hAnsi="Times New Roman" w:cs="Times New Roman"/>
          <w:sz w:val="24"/>
          <w:szCs w:val="24"/>
        </w:rPr>
        <w:t>Routledge</w:t>
      </w:r>
      <w:proofErr w:type="spellEnd"/>
      <w:r w:rsidRPr="00E14854">
        <w:rPr>
          <w:rFonts w:ascii="Times New Roman" w:hAnsi="Times New Roman" w:cs="Times New Roman"/>
          <w:sz w:val="24"/>
          <w:szCs w:val="24"/>
        </w:rPr>
        <w:t xml:space="preserve">, pp. 185-215. </w:t>
      </w:r>
    </w:p>
    <w:p w:rsidR="00CE65B4" w:rsidRPr="00E14854" w:rsidRDefault="00CE65B4" w:rsidP="00CE65B4">
      <w:pPr>
        <w:autoSpaceDE w:val="0"/>
        <w:autoSpaceDN w:val="0"/>
        <w:adjustRightInd w:val="0"/>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 xml:space="preserve">J. Haynes, (1999) ‘State and Society’, in </w:t>
      </w:r>
      <w:proofErr w:type="gramStart"/>
      <w:r w:rsidRPr="00E14854">
        <w:rPr>
          <w:rFonts w:ascii="Times New Roman" w:hAnsi="Times New Roman" w:cs="Times New Roman"/>
          <w:i/>
          <w:iCs/>
          <w:sz w:val="24"/>
          <w:szCs w:val="24"/>
        </w:rPr>
        <w:t>The</w:t>
      </w:r>
      <w:proofErr w:type="gramEnd"/>
      <w:r w:rsidRPr="00E14854">
        <w:rPr>
          <w:rFonts w:ascii="Times New Roman" w:hAnsi="Times New Roman" w:cs="Times New Roman"/>
          <w:i/>
          <w:iCs/>
          <w:sz w:val="24"/>
          <w:szCs w:val="24"/>
        </w:rPr>
        <w:t xml:space="preserve"> Democratization. </w:t>
      </w:r>
      <w:r w:rsidRPr="00E14854">
        <w:rPr>
          <w:rFonts w:ascii="Times New Roman" w:hAnsi="Times New Roman" w:cs="Times New Roman"/>
          <w:sz w:val="24"/>
          <w:szCs w:val="24"/>
        </w:rPr>
        <w:t>Oxford: Blackwell, pp. 20-38;</w:t>
      </w:r>
    </w:p>
    <w:p w:rsidR="00CE65B4" w:rsidRPr="00E14854" w:rsidRDefault="00CE65B4" w:rsidP="00CE65B4">
      <w:pPr>
        <w:spacing w:after="0" w:line="360" w:lineRule="auto"/>
        <w:jc w:val="both"/>
        <w:rPr>
          <w:rFonts w:ascii="Times New Roman" w:hAnsi="Times New Roman" w:cs="Times New Roman"/>
          <w:sz w:val="24"/>
          <w:szCs w:val="24"/>
        </w:rPr>
      </w:pPr>
      <w:proofErr w:type="gramStart"/>
      <w:r w:rsidRPr="00E14854">
        <w:rPr>
          <w:rFonts w:ascii="Times New Roman" w:hAnsi="Times New Roman" w:cs="Times New Roman"/>
          <w:sz w:val="24"/>
          <w:szCs w:val="24"/>
        </w:rPr>
        <w:t>39-63.</w:t>
      </w:r>
      <w:proofErr w:type="gramEnd"/>
      <w:r w:rsidRPr="00E14854">
        <w:rPr>
          <w:rFonts w:ascii="Times New Roman" w:hAnsi="Times New Roman" w:cs="Times New Roman"/>
          <w:sz w:val="24"/>
          <w:szCs w:val="24"/>
        </w:rPr>
        <w:t xml:space="preserve"> </w:t>
      </w:r>
    </w:p>
    <w:p w:rsidR="00CE65B4" w:rsidRPr="00E14854" w:rsidRDefault="00CE65B4" w:rsidP="00CE65B4">
      <w:pPr>
        <w:autoSpaceDE w:val="0"/>
        <w:autoSpaceDN w:val="0"/>
        <w:adjustRightInd w:val="0"/>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 xml:space="preserve">M. Burgess, (2006) </w:t>
      </w:r>
      <w:r w:rsidRPr="00E14854">
        <w:rPr>
          <w:rFonts w:ascii="Times New Roman" w:hAnsi="Times New Roman" w:cs="Times New Roman"/>
          <w:i/>
          <w:iCs/>
          <w:sz w:val="24"/>
          <w:szCs w:val="24"/>
        </w:rPr>
        <w:t>Comparative Federalism: Theory and Practice</w:t>
      </w:r>
      <w:r w:rsidRPr="00E14854">
        <w:rPr>
          <w:rFonts w:ascii="Times New Roman" w:hAnsi="Times New Roman" w:cs="Times New Roman"/>
          <w:sz w:val="24"/>
          <w:szCs w:val="24"/>
        </w:rPr>
        <w:t xml:space="preserve">. London: </w:t>
      </w:r>
      <w:proofErr w:type="spellStart"/>
      <w:r w:rsidRPr="00E14854">
        <w:rPr>
          <w:rFonts w:ascii="Times New Roman" w:hAnsi="Times New Roman" w:cs="Times New Roman"/>
          <w:sz w:val="24"/>
          <w:szCs w:val="24"/>
        </w:rPr>
        <w:t>Routledge</w:t>
      </w:r>
      <w:proofErr w:type="spellEnd"/>
      <w:r w:rsidRPr="00E14854">
        <w:rPr>
          <w:rFonts w:ascii="Times New Roman" w:hAnsi="Times New Roman" w:cs="Times New Roman"/>
          <w:sz w:val="24"/>
          <w:szCs w:val="24"/>
        </w:rPr>
        <w:t>, pp.</w:t>
      </w:r>
    </w:p>
    <w:p w:rsidR="00CE65B4" w:rsidRPr="00E14854" w:rsidRDefault="00CE65B4" w:rsidP="00CE65B4">
      <w:pPr>
        <w:autoSpaceDE w:val="0"/>
        <w:autoSpaceDN w:val="0"/>
        <w:adjustRightInd w:val="0"/>
        <w:spacing w:after="0" w:line="360" w:lineRule="auto"/>
        <w:jc w:val="both"/>
        <w:rPr>
          <w:rFonts w:ascii="Times New Roman" w:hAnsi="Times New Roman" w:cs="Times New Roman"/>
          <w:sz w:val="24"/>
          <w:szCs w:val="24"/>
        </w:rPr>
      </w:pPr>
      <w:proofErr w:type="gramStart"/>
      <w:r w:rsidRPr="00E14854">
        <w:rPr>
          <w:rFonts w:ascii="Times New Roman" w:hAnsi="Times New Roman" w:cs="Times New Roman"/>
          <w:sz w:val="24"/>
          <w:szCs w:val="24"/>
        </w:rPr>
        <w:t>135-161.</w:t>
      </w:r>
      <w:proofErr w:type="gramEnd"/>
    </w:p>
    <w:p w:rsidR="00CE65B4" w:rsidRPr="00E14854" w:rsidRDefault="00CE65B4" w:rsidP="00CE65B4">
      <w:pPr>
        <w:autoSpaceDE w:val="0"/>
        <w:autoSpaceDN w:val="0"/>
        <w:adjustRightInd w:val="0"/>
        <w:spacing w:after="0" w:line="360" w:lineRule="auto"/>
        <w:jc w:val="both"/>
        <w:rPr>
          <w:rFonts w:ascii="Times New Roman" w:hAnsi="Times New Roman" w:cs="Times New Roman"/>
          <w:sz w:val="24"/>
          <w:szCs w:val="24"/>
        </w:rPr>
      </w:pPr>
      <w:proofErr w:type="gramStart"/>
      <w:r w:rsidRPr="00E14854">
        <w:rPr>
          <w:rFonts w:ascii="Times New Roman" w:hAnsi="Times New Roman" w:cs="Times New Roman"/>
          <w:sz w:val="24"/>
          <w:szCs w:val="24"/>
        </w:rPr>
        <w:t xml:space="preserve">R. Watts, (2008) ’Introduction’, in </w:t>
      </w:r>
      <w:r w:rsidRPr="00E14854">
        <w:rPr>
          <w:rFonts w:ascii="Times New Roman" w:hAnsi="Times New Roman" w:cs="Times New Roman"/>
          <w:i/>
          <w:iCs/>
          <w:sz w:val="24"/>
          <w:szCs w:val="24"/>
        </w:rPr>
        <w:t>Comparing Federal Systems.</w:t>
      </w:r>
      <w:proofErr w:type="gramEnd"/>
      <w:r w:rsidRPr="00E14854">
        <w:rPr>
          <w:rFonts w:ascii="Times New Roman" w:hAnsi="Times New Roman" w:cs="Times New Roman"/>
          <w:i/>
          <w:iCs/>
          <w:sz w:val="24"/>
          <w:szCs w:val="24"/>
        </w:rPr>
        <w:t xml:space="preserve"> </w:t>
      </w:r>
      <w:r w:rsidRPr="00E14854">
        <w:rPr>
          <w:rFonts w:ascii="Times New Roman" w:hAnsi="Times New Roman" w:cs="Times New Roman"/>
          <w:sz w:val="24"/>
          <w:szCs w:val="24"/>
        </w:rPr>
        <w:t>Montreal and Kingston:</w:t>
      </w:r>
    </w:p>
    <w:p w:rsidR="00CE65B4" w:rsidRPr="00E14854" w:rsidRDefault="00CE65B4" w:rsidP="00CE65B4">
      <w:pPr>
        <w:autoSpaceDE w:val="0"/>
        <w:autoSpaceDN w:val="0"/>
        <w:adjustRightInd w:val="0"/>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McGill Queen’s University Press, pp. 1-27</w:t>
      </w:r>
    </w:p>
    <w:p w:rsidR="00CE65B4" w:rsidRPr="00E14854" w:rsidRDefault="00CE65B4" w:rsidP="00CE65B4">
      <w:pPr>
        <w:autoSpaceDE w:val="0"/>
        <w:autoSpaceDN w:val="0"/>
        <w:adjustRightInd w:val="0"/>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Additional Reading:</w:t>
      </w:r>
    </w:p>
    <w:p w:rsidR="00CE65B4" w:rsidRPr="00E14854" w:rsidRDefault="00CE65B4" w:rsidP="00CE65B4">
      <w:pPr>
        <w:autoSpaceDE w:val="0"/>
        <w:autoSpaceDN w:val="0"/>
        <w:adjustRightInd w:val="0"/>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 xml:space="preserve">R. </w:t>
      </w:r>
      <w:proofErr w:type="spellStart"/>
      <w:r w:rsidRPr="00E14854">
        <w:rPr>
          <w:rFonts w:ascii="Times New Roman" w:hAnsi="Times New Roman" w:cs="Times New Roman"/>
          <w:sz w:val="24"/>
          <w:szCs w:val="24"/>
        </w:rPr>
        <w:t>Saxena</w:t>
      </w:r>
      <w:proofErr w:type="spellEnd"/>
      <w:r w:rsidRPr="00E14854">
        <w:rPr>
          <w:rFonts w:ascii="Times New Roman" w:hAnsi="Times New Roman" w:cs="Times New Roman"/>
          <w:sz w:val="24"/>
          <w:szCs w:val="24"/>
        </w:rPr>
        <w:t xml:space="preserve">, (2011) ‘Introduction’, in </w:t>
      </w:r>
      <w:proofErr w:type="spellStart"/>
      <w:r w:rsidRPr="00E14854">
        <w:rPr>
          <w:rFonts w:ascii="Times New Roman" w:hAnsi="Times New Roman" w:cs="Times New Roman"/>
          <w:sz w:val="24"/>
          <w:szCs w:val="24"/>
        </w:rPr>
        <w:t>Saxena</w:t>
      </w:r>
      <w:proofErr w:type="spellEnd"/>
      <w:r w:rsidRPr="00E14854">
        <w:rPr>
          <w:rFonts w:ascii="Times New Roman" w:hAnsi="Times New Roman" w:cs="Times New Roman"/>
          <w:sz w:val="24"/>
          <w:szCs w:val="24"/>
        </w:rPr>
        <w:t xml:space="preserve">, R (eds.) </w:t>
      </w:r>
      <w:r w:rsidRPr="00E14854">
        <w:rPr>
          <w:rFonts w:ascii="Times New Roman" w:hAnsi="Times New Roman" w:cs="Times New Roman"/>
          <w:i/>
          <w:iCs/>
          <w:sz w:val="24"/>
          <w:szCs w:val="24"/>
        </w:rPr>
        <w:t xml:space="preserve">Varieties of Federal Governance: </w:t>
      </w:r>
      <w:proofErr w:type="spellStart"/>
      <w:r w:rsidRPr="00E14854">
        <w:rPr>
          <w:rFonts w:ascii="Times New Roman" w:hAnsi="Times New Roman" w:cs="Times New Roman"/>
          <w:i/>
          <w:iCs/>
          <w:sz w:val="24"/>
          <w:szCs w:val="24"/>
        </w:rPr>
        <w:t>MajorContemporary</w:t>
      </w:r>
      <w:proofErr w:type="spellEnd"/>
      <w:r w:rsidRPr="00E14854">
        <w:rPr>
          <w:rFonts w:ascii="Times New Roman" w:hAnsi="Times New Roman" w:cs="Times New Roman"/>
          <w:i/>
          <w:iCs/>
          <w:sz w:val="24"/>
          <w:szCs w:val="24"/>
        </w:rPr>
        <w:t xml:space="preserve"> Models. </w:t>
      </w:r>
      <w:r w:rsidRPr="00E14854">
        <w:rPr>
          <w:rFonts w:ascii="Times New Roman" w:hAnsi="Times New Roman" w:cs="Times New Roman"/>
          <w:sz w:val="24"/>
          <w:szCs w:val="24"/>
        </w:rPr>
        <w:t>New Delhi: Cambridge University Press, pp. xii-x1.</w:t>
      </w:r>
    </w:p>
    <w:p w:rsidR="00CE65B4" w:rsidRPr="00E14854" w:rsidRDefault="00CE65B4" w:rsidP="00CE65B4">
      <w:pPr>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37</w:t>
      </w:r>
    </w:p>
    <w:p w:rsidR="00CE65B4" w:rsidRPr="002965E1" w:rsidRDefault="00CE65B4" w:rsidP="00CE65B4">
      <w:pPr>
        <w:pStyle w:val="ListParagraph"/>
        <w:spacing w:after="0" w:line="360" w:lineRule="auto"/>
        <w:ind w:left="1080"/>
        <w:jc w:val="both"/>
        <w:rPr>
          <w:rFonts w:ascii="Times New Roman" w:hAnsi="Times New Roman" w:cs="Times New Roman"/>
          <w:b/>
          <w:sz w:val="24"/>
          <w:szCs w:val="24"/>
        </w:rPr>
      </w:pPr>
    </w:p>
    <w:p w:rsidR="00CE65B4" w:rsidRPr="002965E1" w:rsidRDefault="00CE65B4" w:rsidP="00CE65B4">
      <w:pPr>
        <w:pStyle w:val="ListParagraph"/>
        <w:spacing w:after="0" w:line="360" w:lineRule="auto"/>
        <w:ind w:left="1069"/>
        <w:jc w:val="both"/>
        <w:rPr>
          <w:rFonts w:ascii="Times New Roman" w:hAnsi="Times New Roman" w:cs="Times New Roman"/>
          <w:b/>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Pr="00DD4C21" w:rsidRDefault="00CE65B4" w:rsidP="00CE65B4">
      <w:pPr>
        <w:spacing w:after="0" w:line="360" w:lineRule="auto"/>
        <w:jc w:val="both"/>
        <w:rPr>
          <w:rFonts w:ascii="Times New Roman" w:hAnsi="Times New Roman" w:cs="Times New Roman"/>
          <w:b/>
          <w:bCs/>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Default="00CE65B4" w:rsidP="00CE65B4">
      <w:pPr>
        <w:spacing w:after="0" w:line="360" w:lineRule="auto"/>
        <w:jc w:val="both"/>
        <w:rPr>
          <w:rFonts w:ascii="Times New Roman" w:hAnsi="Times New Roman" w:cs="Times New Roman"/>
          <w:sz w:val="24"/>
          <w:szCs w:val="24"/>
        </w:rPr>
      </w:pPr>
    </w:p>
    <w:p w:rsidR="00CE65B4" w:rsidRPr="00E909D6" w:rsidRDefault="00CE65B4" w:rsidP="00CE65B4">
      <w:pPr>
        <w:spacing w:after="0" w:line="360" w:lineRule="auto"/>
        <w:jc w:val="both"/>
        <w:rPr>
          <w:rFonts w:ascii="Times New Roman" w:hAnsi="Times New Roman" w:cs="Times New Roman"/>
          <w:sz w:val="24"/>
          <w:szCs w:val="24"/>
        </w:rPr>
      </w:pPr>
    </w:p>
    <w:p w:rsidR="00CE65B4" w:rsidRPr="00E909D6" w:rsidRDefault="00CE65B4" w:rsidP="00CE65B4">
      <w:pPr>
        <w:spacing w:after="0" w:line="360" w:lineRule="auto"/>
        <w:jc w:val="both"/>
        <w:rPr>
          <w:rFonts w:ascii="Times New Roman" w:hAnsi="Times New Roman" w:cs="Times New Roman"/>
          <w:b/>
          <w:sz w:val="24"/>
          <w:szCs w:val="24"/>
        </w:rPr>
      </w:pPr>
    </w:p>
    <w:p w:rsidR="00CE65B4" w:rsidRPr="002965E1" w:rsidRDefault="00CE65B4" w:rsidP="00CE65B4">
      <w:pPr>
        <w:pStyle w:val="ListParagraph"/>
        <w:spacing w:after="0" w:line="360" w:lineRule="auto"/>
        <w:ind w:left="1069"/>
        <w:jc w:val="both"/>
        <w:rPr>
          <w:rFonts w:ascii="Times New Roman" w:hAnsi="Times New Roman" w:cs="Times New Roman"/>
          <w:b/>
          <w:sz w:val="24"/>
          <w:szCs w:val="24"/>
        </w:rPr>
      </w:pPr>
    </w:p>
    <w:p w:rsidR="00CE65B4" w:rsidRPr="00F9689C" w:rsidRDefault="00CE65B4" w:rsidP="00F9689C">
      <w:pPr>
        <w:autoSpaceDE w:val="0"/>
        <w:autoSpaceDN w:val="0"/>
        <w:adjustRightInd w:val="0"/>
        <w:spacing w:after="0" w:line="360" w:lineRule="auto"/>
        <w:jc w:val="both"/>
        <w:rPr>
          <w:rFonts w:ascii="Times New Roman" w:hAnsi="Times New Roman" w:cs="Times New Roman"/>
          <w:b/>
          <w:bCs/>
          <w:sz w:val="24"/>
          <w:szCs w:val="24"/>
        </w:rPr>
      </w:pPr>
    </w:p>
    <w:sectPr w:rsidR="00CE65B4" w:rsidRPr="00F9689C" w:rsidSect="001D2708">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Bold">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A543F"/>
    <w:multiLevelType w:val="hybridMultilevel"/>
    <w:tmpl w:val="2D440AF2"/>
    <w:lvl w:ilvl="0" w:tplc="90BC0188">
      <w:start w:val="1"/>
      <w:numFmt w:val="lowerRoman"/>
      <w:lvlText w:val="%1."/>
      <w:lvlJc w:val="left"/>
      <w:pPr>
        <w:ind w:left="1380" w:hanging="72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
    <w:nsid w:val="0B4450CF"/>
    <w:multiLevelType w:val="hybridMultilevel"/>
    <w:tmpl w:val="4E103ED0"/>
    <w:lvl w:ilvl="0" w:tplc="B1129B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55930DB"/>
    <w:multiLevelType w:val="hybridMultilevel"/>
    <w:tmpl w:val="3C784D44"/>
    <w:lvl w:ilvl="0" w:tplc="6228F220">
      <w:start w:val="1"/>
      <w:numFmt w:val="decimal"/>
      <w:lvlText w:val="%1."/>
      <w:lvlJc w:val="left"/>
      <w:pPr>
        <w:ind w:left="1069"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EAC55DA"/>
    <w:multiLevelType w:val="hybridMultilevel"/>
    <w:tmpl w:val="9AE02828"/>
    <w:lvl w:ilvl="0" w:tplc="724AF020">
      <w:start w:val="1"/>
      <w:numFmt w:val="lowerLetter"/>
      <w:lvlText w:val="%1."/>
      <w:lvlJc w:val="left"/>
      <w:pPr>
        <w:ind w:left="768" w:hanging="360"/>
      </w:pPr>
      <w:rPr>
        <w:rFonts w:hint="default"/>
      </w:rPr>
    </w:lvl>
    <w:lvl w:ilvl="1" w:tplc="40090019" w:tentative="1">
      <w:start w:val="1"/>
      <w:numFmt w:val="lowerLetter"/>
      <w:lvlText w:val="%2."/>
      <w:lvlJc w:val="left"/>
      <w:pPr>
        <w:ind w:left="1488" w:hanging="360"/>
      </w:pPr>
    </w:lvl>
    <w:lvl w:ilvl="2" w:tplc="4009001B" w:tentative="1">
      <w:start w:val="1"/>
      <w:numFmt w:val="lowerRoman"/>
      <w:lvlText w:val="%3."/>
      <w:lvlJc w:val="right"/>
      <w:pPr>
        <w:ind w:left="2208" w:hanging="180"/>
      </w:pPr>
    </w:lvl>
    <w:lvl w:ilvl="3" w:tplc="4009000F" w:tentative="1">
      <w:start w:val="1"/>
      <w:numFmt w:val="decimal"/>
      <w:lvlText w:val="%4."/>
      <w:lvlJc w:val="left"/>
      <w:pPr>
        <w:ind w:left="2928" w:hanging="360"/>
      </w:pPr>
    </w:lvl>
    <w:lvl w:ilvl="4" w:tplc="40090019" w:tentative="1">
      <w:start w:val="1"/>
      <w:numFmt w:val="lowerLetter"/>
      <w:lvlText w:val="%5."/>
      <w:lvlJc w:val="left"/>
      <w:pPr>
        <w:ind w:left="3648" w:hanging="360"/>
      </w:pPr>
    </w:lvl>
    <w:lvl w:ilvl="5" w:tplc="4009001B" w:tentative="1">
      <w:start w:val="1"/>
      <w:numFmt w:val="lowerRoman"/>
      <w:lvlText w:val="%6."/>
      <w:lvlJc w:val="right"/>
      <w:pPr>
        <w:ind w:left="4368" w:hanging="180"/>
      </w:pPr>
    </w:lvl>
    <w:lvl w:ilvl="6" w:tplc="4009000F" w:tentative="1">
      <w:start w:val="1"/>
      <w:numFmt w:val="decimal"/>
      <w:lvlText w:val="%7."/>
      <w:lvlJc w:val="left"/>
      <w:pPr>
        <w:ind w:left="5088" w:hanging="360"/>
      </w:pPr>
    </w:lvl>
    <w:lvl w:ilvl="7" w:tplc="40090019" w:tentative="1">
      <w:start w:val="1"/>
      <w:numFmt w:val="lowerLetter"/>
      <w:lvlText w:val="%8."/>
      <w:lvlJc w:val="left"/>
      <w:pPr>
        <w:ind w:left="5808" w:hanging="360"/>
      </w:pPr>
    </w:lvl>
    <w:lvl w:ilvl="8" w:tplc="4009001B" w:tentative="1">
      <w:start w:val="1"/>
      <w:numFmt w:val="lowerRoman"/>
      <w:lvlText w:val="%9."/>
      <w:lvlJc w:val="right"/>
      <w:pPr>
        <w:ind w:left="6528" w:hanging="180"/>
      </w:pPr>
    </w:lvl>
  </w:abstractNum>
  <w:abstractNum w:abstractNumId="4">
    <w:nsid w:val="24DF304A"/>
    <w:multiLevelType w:val="hybridMultilevel"/>
    <w:tmpl w:val="8FC8815A"/>
    <w:lvl w:ilvl="0" w:tplc="D102C350">
      <w:start w:val="1"/>
      <w:numFmt w:val="lowerRoman"/>
      <w:lvlText w:val="%1."/>
      <w:lvlJc w:val="left"/>
      <w:pPr>
        <w:ind w:left="1230" w:hanging="720"/>
      </w:pPr>
      <w:rPr>
        <w:rFonts w:ascii="Calibri" w:hAnsi="Calibri" w:cs="Calibri" w:hint="default"/>
        <w:sz w:val="23"/>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5">
    <w:nsid w:val="26204538"/>
    <w:multiLevelType w:val="hybridMultilevel"/>
    <w:tmpl w:val="126E6C10"/>
    <w:lvl w:ilvl="0" w:tplc="FFFFFFFF">
      <w:start w:val="1"/>
      <w:numFmt w:val="lowerRoman"/>
      <w:lvlText w:val="%1."/>
      <w:lvlJc w:val="left"/>
      <w:pPr>
        <w:ind w:left="1080" w:hanging="720"/>
      </w:pPr>
      <w:rPr>
        <w:rFonts w:ascii="Calibri,Bold" w:hAnsi="Calibri,Bold" w:cs="Calibri,Bold" w:hint="default"/>
        <w:b/>
        <w:sz w:val="23"/>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29FC7186"/>
    <w:multiLevelType w:val="hybridMultilevel"/>
    <w:tmpl w:val="8FC8815A"/>
    <w:lvl w:ilvl="0" w:tplc="D102C350">
      <w:start w:val="1"/>
      <w:numFmt w:val="lowerRoman"/>
      <w:lvlText w:val="%1."/>
      <w:lvlJc w:val="left"/>
      <w:pPr>
        <w:ind w:left="1230" w:hanging="720"/>
      </w:pPr>
      <w:rPr>
        <w:rFonts w:ascii="Calibri" w:hAnsi="Calibri" w:cs="Calibri" w:hint="default"/>
        <w:sz w:val="23"/>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7">
    <w:nsid w:val="446E64D8"/>
    <w:multiLevelType w:val="hybridMultilevel"/>
    <w:tmpl w:val="0172CD74"/>
    <w:lvl w:ilvl="0" w:tplc="8720385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4BBF2F18"/>
    <w:multiLevelType w:val="hybridMultilevel"/>
    <w:tmpl w:val="731088EA"/>
    <w:lvl w:ilvl="0" w:tplc="3BD017D4">
      <w:start w:val="1"/>
      <w:numFmt w:val="lowerRoman"/>
      <w:lvlText w:val="%1."/>
      <w:lvlJc w:val="left"/>
      <w:pPr>
        <w:ind w:left="1410" w:hanging="720"/>
      </w:pPr>
      <w:rPr>
        <w:rFonts w:ascii="Calibri,Bold" w:hAnsi="Calibri,Bold" w:cs="Calibri,Bold" w:hint="default"/>
        <w:b/>
        <w:sz w:val="23"/>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9">
    <w:nsid w:val="4FBC12E2"/>
    <w:multiLevelType w:val="hybridMultilevel"/>
    <w:tmpl w:val="126E6C10"/>
    <w:lvl w:ilvl="0" w:tplc="1174EE7E">
      <w:start w:val="1"/>
      <w:numFmt w:val="lowerRoman"/>
      <w:lvlText w:val="%1."/>
      <w:lvlJc w:val="left"/>
      <w:pPr>
        <w:ind w:left="1080" w:hanging="720"/>
      </w:pPr>
      <w:rPr>
        <w:rFonts w:ascii="Calibri,Bold" w:hAnsi="Calibri,Bold" w:cs="Calibri,Bold" w:hint="default"/>
        <w:b/>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7797EE0"/>
    <w:multiLevelType w:val="hybridMultilevel"/>
    <w:tmpl w:val="126E6C10"/>
    <w:lvl w:ilvl="0" w:tplc="1174EE7E">
      <w:start w:val="1"/>
      <w:numFmt w:val="lowerRoman"/>
      <w:lvlText w:val="%1."/>
      <w:lvlJc w:val="left"/>
      <w:pPr>
        <w:ind w:left="1080" w:hanging="720"/>
      </w:pPr>
      <w:rPr>
        <w:rFonts w:ascii="Calibri,Bold" w:hAnsi="Calibri,Bold" w:cs="Calibri,Bold" w:hint="default"/>
        <w:b/>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FE22FBD"/>
    <w:multiLevelType w:val="hybridMultilevel"/>
    <w:tmpl w:val="0172CD7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63B278B0"/>
    <w:multiLevelType w:val="hybridMultilevel"/>
    <w:tmpl w:val="57A6F6BA"/>
    <w:lvl w:ilvl="0" w:tplc="B680BE48">
      <w:start w:val="1"/>
      <w:numFmt w:val="lowerRoman"/>
      <w:lvlText w:val="%1."/>
      <w:lvlJc w:val="left"/>
      <w:pPr>
        <w:ind w:left="1440" w:hanging="720"/>
      </w:pPr>
      <w:rPr>
        <w:rFonts w:ascii="Times New Roman" w:hAnsi="Times New Roman" w:cs="Times New Roman"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80F536C"/>
    <w:multiLevelType w:val="hybridMultilevel"/>
    <w:tmpl w:val="766C84C0"/>
    <w:lvl w:ilvl="0" w:tplc="F26CE396">
      <w:start w:val="1"/>
      <w:numFmt w:val="lowerRoman"/>
      <w:lvlText w:val="%1."/>
      <w:lvlJc w:val="left"/>
      <w:pPr>
        <w:ind w:left="1035" w:hanging="720"/>
      </w:pPr>
      <w:rPr>
        <w:rFonts w:hint="default"/>
      </w:rPr>
    </w:lvl>
    <w:lvl w:ilvl="1" w:tplc="40090019" w:tentative="1">
      <w:start w:val="1"/>
      <w:numFmt w:val="lowerLetter"/>
      <w:lvlText w:val="%2."/>
      <w:lvlJc w:val="left"/>
      <w:pPr>
        <w:ind w:left="1395" w:hanging="360"/>
      </w:pPr>
    </w:lvl>
    <w:lvl w:ilvl="2" w:tplc="4009001B" w:tentative="1">
      <w:start w:val="1"/>
      <w:numFmt w:val="lowerRoman"/>
      <w:lvlText w:val="%3."/>
      <w:lvlJc w:val="right"/>
      <w:pPr>
        <w:ind w:left="2115" w:hanging="180"/>
      </w:pPr>
    </w:lvl>
    <w:lvl w:ilvl="3" w:tplc="4009000F" w:tentative="1">
      <w:start w:val="1"/>
      <w:numFmt w:val="decimal"/>
      <w:lvlText w:val="%4."/>
      <w:lvlJc w:val="left"/>
      <w:pPr>
        <w:ind w:left="2835" w:hanging="360"/>
      </w:pPr>
    </w:lvl>
    <w:lvl w:ilvl="4" w:tplc="40090019" w:tentative="1">
      <w:start w:val="1"/>
      <w:numFmt w:val="lowerLetter"/>
      <w:lvlText w:val="%5."/>
      <w:lvlJc w:val="left"/>
      <w:pPr>
        <w:ind w:left="3555" w:hanging="360"/>
      </w:pPr>
    </w:lvl>
    <w:lvl w:ilvl="5" w:tplc="4009001B" w:tentative="1">
      <w:start w:val="1"/>
      <w:numFmt w:val="lowerRoman"/>
      <w:lvlText w:val="%6."/>
      <w:lvlJc w:val="right"/>
      <w:pPr>
        <w:ind w:left="4275" w:hanging="180"/>
      </w:pPr>
    </w:lvl>
    <w:lvl w:ilvl="6" w:tplc="4009000F" w:tentative="1">
      <w:start w:val="1"/>
      <w:numFmt w:val="decimal"/>
      <w:lvlText w:val="%7."/>
      <w:lvlJc w:val="left"/>
      <w:pPr>
        <w:ind w:left="4995" w:hanging="360"/>
      </w:pPr>
    </w:lvl>
    <w:lvl w:ilvl="7" w:tplc="40090019" w:tentative="1">
      <w:start w:val="1"/>
      <w:numFmt w:val="lowerLetter"/>
      <w:lvlText w:val="%8."/>
      <w:lvlJc w:val="left"/>
      <w:pPr>
        <w:ind w:left="5715" w:hanging="360"/>
      </w:pPr>
    </w:lvl>
    <w:lvl w:ilvl="8" w:tplc="4009001B" w:tentative="1">
      <w:start w:val="1"/>
      <w:numFmt w:val="lowerRoman"/>
      <w:lvlText w:val="%9."/>
      <w:lvlJc w:val="right"/>
      <w:pPr>
        <w:ind w:left="6435" w:hanging="180"/>
      </w:pPr>
    </w:lvl>
  </w:abstractNum>
  <w:abstractNum w:abstractNumId="14">
    <w:nsid w:val="6D3317A7"/>
    <w:multiLevelType w:val="hybridMultilevel"/>
    <w:tmpl w:val="126E6C10"/>
    <w:lvl w:ilvl="0" w:tplc="1174EE7E">
      <w:start w:val="1"/>
      <w:numFmt w:val="lowerRoman"/>
      <w:lvlText w:val="%1."/>
      <w:lvlJc w:val="left"/>
      <w:pPr>
        <w:ind w:left="1080" w:hanging="720"/>
      </w:pPr>
      <w:rPr>
        <w:rFonts w:ascii="Calibri,Bold" w:hAnsi="Calibri,Bold" w:cs="Calibri,Bold" w:hint="default"/>
        <w:b/>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F822D27"/>
    <w:multiLevelType w:val="hybridMultilevel"/>
    <w:tmpl w:val="A176D020"/>
    <w:lvl w:ilvl="0" w:tplc="239095EA">
      <w:start w:val="1"/>
      <w:numFmt w:val="lowerRoman"/>
      <w:lvlText w:val="%1."/>
      <w:lvlJc w:val="left"/>
      <w:pPr>
        <w:ind w:left="1350" w:hanging="720"/>
      </w:pPr>
      <w:rPr>
        <w:rFonts w:ascii="Calibri,Bold" w:hAnsi="Calibri,Bold" w:cs="Calibri,Bold" w:hint="default"/>
        <w:b/>
        <w:sz w:val="23"/>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nsid w:val="74BA4515"/>
    <w:multiLevelType w:val="hybridMultilevel"/>
    <w:tmpl w:val="799CCCFC"/>
    <w:lvl w:ilvl="0" w:tplc="40090019">
      <w:start w:val="1"/>
      <w:numFmt w:val="lowerLetter"/>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7D185956"/>
    <w:multiLevelType w:val="hybridMultilevel"/>
    <w:tmpl w:val="766C84C0"/>
    <w:lvl w:ilvl="0" w:tplc="FFFFFFFF">
      <w:start w:val="1"/>
      <w:numFmt w:val="lowerRoman"/>
      <w:lvlText w:val="%1."/>
      <w:lvlJc w:val="left"/>
      <w:pPr>
        <w:ind w:left="1035" w:hanging="720"/>
      </w:pPr>
      <w:rPr>
        <w:rFonts w:hint="default"/>
      </w:rPr>
    </w:lvl>
    <w:lvl w:ilvl="1" w:tplc="FFFFFFFF" w:tentative="1">
      <w:start w:val="1"/>
      <w:numFmt w:val="lowerLetter"/>
      <w:lvlText w:val="%2."/>
      <w:lvlJc w:val="left"/>
      <w:pPr>
        <w:ind w:left="1395" w:hanging="360"/>
      </w:pPr>
    </w:lvl>
    <w:lvl w:ilvl="2" w:tplc="FFFFFFFF" w:tentative="1">
      <w:start w:val="1"/>
      <w:numFmt w:val="lowerRoman"/>
      <w:lvlText w:val="%3."/>
      <w:lvlJc w:val="right"/>
      <w:pPr>
        <w:ind w:left="2115" w:hanging="180"/>
      </w:pPr>
    </w:lvl>
    <w:lvl w:ilvl="3" w:tplc="FFFFFFFF" w:tentative="1">
      <w:start w:val="1"/>
      <w:numFmt w:val="decimal"/>
      <w:lvlText w:val="%4."/>
      <w:lvlJc w:val="left"/>
      <w:pPr>
        <w:ind w:left="2835" w:hanging="360"/>
      </w:pPr>
    </w:lvl>
    <w:lvl w:ilvl="4" w:tplc="FFFFFFFF" w:tentative="1">
      <w:start w:val="1"/>
      <w:numFmt w:val="lowerLetter"/>
      <w:lvlText w:val="%5."/>
      <w:lvlJc w:val="left"/>
      <w:pPr>
        <w:ind w:left="3555" w:hanging="360"/>
      </w:pPr>
    </w:lvl>
    <w:lvl w:ilvl="5" w:tplc="FFFFFFFF" w:tentative="1">
      <w:start w:val="1"/>
      <w:numFmt w:val="lowerRoman"/>
      <w:lvlText w:val="%6."/>
      <w:lvlJc w:val="right"/>
      <w:pPr>
        <w:ind w:left="4275" w:hanging="180"/>
      </w:pPr>
    </w:lvl>
    <w:lvl w:ilvl="6" w:tplc="FFFFFFFF" w:tentative="1">
      <w:start w:val="1"/>
      <w:numFmt w:val="decimal"/>
      <w:lvlText w:val="%7."/>
      <w:lvlJc w:val="left"/>
      <w:pPr>
        <w:ind w:left="4995" w:hanging="360"/>
      </w:pPr>
    </w:lvl>
    <w:lvl w:ilvl="7" w:tplc="FFFFFFFF" w:tentative="1">
      <w:start w:val="1"/>
      <w:numFmt w:val="lowerLetter"/>
      <w:lvlText w:val="%8."/>
      <w:lvlJc w:val="left"/>
      <w:pPr>
        <w:ind w:left="5715" w:hanging="360"/>
      </w:pPr>
    </w:lvl>
    <w:lvl w:ilvl="8" w:tplc="FFFFFFFF" w:tentative="1">
      <w:start w:val="1"/>
      <w:numFmt w:val="lowerRoman"/>
      <w:lvlText w:val="%9."/>
      <w:lvlJc w:val="right"/>
      <w:pPr>
        <w:ind w:left="6435" w:hanging="180"/>
      </w:pPr>
    </w:lvl>
  </w:abstractNum>
  <w:num w:numId="1">
    <w:abstractNumId w:val="2"/>
  </w:num>
  <w:num w:numId="2">
    <w:abstractNumId w:val="1"/>
  </w:num>
  <w:num w:numId="3">
    <w:abstractNumId w:val="16"/>
  </w:num>
  <w:num w:numId="4">
    <w:abstractNumId w:val="3"/>
  </w:num>
  <w:num w:numId="5">
    <w:abstractNumId w:val="10"/>
  </w:num>
  <w:num w:numId="6">
    <w:abstractNumId w:val="12"/>
  </w:num>
  <w:num w:numId="7">
    <w:abstractNumId w:val="15"/>
  </w:num>
  <w:num w:numId="8">
    <w:abstractNumId w:val="0"/>
  </w:num>
  <w:num w:numId="9">
    <w:abstractNumId w:val="8"/>
  </w:num>
  <w:num w:numId="10">
    <w:abstractNumId w:val="9"/>
  </w:num>
  <w:num w:numId="11">
    <w:abstractNumId w:val="4"/>
  </w:num>
  <w:num w:numId="12">
    <w:abstractNumId w:val="14"/>
  </w:num>
  <w:num w:numId="13">
    <w:abstractNumId w:val="6"/>
  </w:num>
  <w:num w:numId="14">
    <w:abstractNumId w:val="7"/>
  </w:num>
  <w:num w:numId="15">
    <w:abstractNumId w:val="11"/>
  </w:num>
  <w:num w:numId="16">
    <w:abstractNumId w:val="13"/>
  </w:num>
  <w:num w:numId="17">
    <w:abstractNumId w:val="5"/>
  </w:num>
  <w:num w:numId="1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rsids>
    <w:rsidRoot w:val="00481B3D"/>
    <w:rsid w:val="00043763"/>
    <w:rsid w:val="000919AD"/>
    <w:rsid w:val="00094836"/>
    <w:rsid w:val="00096BF5"/>
    <w:rsid w:val="000A37BA"/>
    <w:rsid w:val="000B073E"/>
    <w:rsid w:val="000D6255"/>
    <w:rsid w:val="000E3F53"/>
    <w:rsid w:val="0010436E"/>
    <w:rsid w:val="0012232B"/>
    <w:rsid w:val="00153625"/>
    <w:rsid w:val="001C3F84"/>
    <w:rsid w:val="001D2708"/>
    <w:rsid w:val="001F67F5"/>
    <w:rsid w:val="00210A96"/>
    <w:rsid w:val="00235E3F"/>
    <w:rsid w:val="002965E1"/>
    <w:rsid w:val="002A1018"/>
    <w:rsid w:val="002A3006"/>
    <w:rsid w:val="002D18A4"/>
    <w:rsid w:val="002E200B"/>
    <w:rsid w:val="002E544E"/>
    <w:rsid w:val="003032A2"/>
    <w:rsid w:val="00357AC0"/>
    <w:rsid w:val="00377465"/>
    <w:rsid w:val="00377B48"/>
    <w:rsid w:val="00392D45"/>
    <w:rsid w:val="003A3856"/>
    <w:rsid w:val="00412134"/>
    <w:rsid w:val="0043286F"/>
    <w:rsid w:val="00474B8F"/>
    <w:rsid w:val="00474E8E"/>
    <w:rsid w:val="00481B3D"/>
    <w:rsid w:val="004822A1"/>
    <w:rsid w:val="004B1660"/>
    <w:rsid w:val="0052023F"/>
    <w:rsid w:val="00521780"/>
    <w:rsid w:val="00554437"/>
    <w:rsid w:val="00557118"/>
    <w:rsid w:val="00566B3E"/>
    <w:rsid w:val="00567F60"/>
    <w:rsid w:val="00570F2B"/>
    <w:rsid w:val="0057635F"/>
    <w:rsid w:val="00583F96"/>
    <w:rsid w:val="005A05AF"/>
    <w:rsid w:val="005A77D0"/>
    <w:rsid w:val="005D30C2"/>
    <w:rsid w:val="005E4DA1"/>
    <w:rsid w:val="006302A3"/>
    <w:rsid w:val="006520D5"/>
    <w:rsid w:val="0067742A"/>
    <w:rsid w:val="006A2A7E"/>
    <w:rsid w:val="006B4BD5"/>
    <w:rsid w:val="006B62D2"/>
    <w:rsid w:val="006C59F0"/>
    <w:rsid w:val="006E2AD6"/>
    <w:rsid w:val="006E3DE6"/>
    <w:rsid w:val="006F7F81"/>
    <w:rsid w:val="00716E71"/>
    <w:rsid w:val="00726714"/>
    <w:rsid w:val="00727B32"/>
    <w:rsid w:val="00735DC5"/>
    <w:rsid w:val="00757A48"/>
    <w:rsid w:val="00761AB8"/>
    <w:rsid w:val="00762A13"/>
    <w:rsid w:val="007674C7"/>
    <w:rsid w:val="007E4602"/>
    <w:rsid w:val="00811475"/>
    <w:rsid w:val="008572E6"/>
    <w:rsid w:val="00864D70"/>
    <w:rsid w:val="008904F3"/>
    <w:rsid w:val="00895CBF"/>
    <w:rsid w:val="008B142C"/>
    <w:rsid w:val="008B44FC"/>
    <w:rsid w:val="009344AD"/>
    <w:rsid w:val="00971033"/>
    <w:rsid w:val="009A29F7"/>
    <w:rsid w:val="009A6A93"/>
    <w:rsid w:val="009A737F"/>
    <w:rsid w:val="009B409C"/>
    <w:rsid w:val="009C7720"/>
    <w:rsid w:val="009E07DA"/>
    <w:rsid w:val="00A23A61"/>
    <w:rsid w:val="00AA2DC2"/>
    <w:rsid w:val="00AB0293"/>
    <w:rsid w:val="00AB18BB"/>
    <w:rsid w:val="00AF0641"/>
    <w:rsid w:val="00B02E27"/>
    <w:rsid w:val="00B07C54"/>
    <w:rsid w:val="00B24D36"/>
    <w:rsid w:val="00B25E03"/>
    <w:rsid w:val="00B56E6B"/>
    <w:rsid w:val="00B82F74"/>
    <w:rsid w:val="00B9581E"/>
    <w:rsid w:val="00B9636A"/>
    <w:rsid w:val="00BF5804"/>
    <w:rsid w:val="00BF689B"/>
    <w:rsid w:val="00C04EBB"/>
    <w:rsid w:val="00C2400C"/>
    <w:rsid w:val="00C34829"/>
    <w:rsid w:val="00C443DD"/>
    <w:rsid w:val="00C520E9"/>
    <w:rsid w:val="00C55E90"/>
    <w:rsid w:val="00C67434"/>
    <w:rsid w:val="00C8217D"/>
    <w:rsid w:val="00C86032"/>
    <w:rsid w:val="00C86C4F"/>
    <w:rsid w:val="00CA17D7"/>
    <w:rsid w:val="00CD0D0A"/>
    <w:rsid w:val="00CE0AC4"/>
    <w:rsid w:val="00CE65B4"/>
    <w:rsid w:val="00D153FD"/>
    <w:rsid w:val="00D27C29"/>
    <w:rsid w:val="00D65382"/>
    <w:rsid w:val="00DB3BE2"/>
    <w:rsid w:val="00DD4C21"/>
    <w:rsid w:val="00DD6C83"/>
    <w:rsid w:val="00DE3D4C"/>
    <w:rsid w:val="00DE46A5"/>
    <w:rsid w:val="00DE57A7"/>
    <w:rsid w:val="00E01A50"/>
    <w:rsid w:val="00E06E57"/>
    <w:rsid w:val="00E14854"/>
    <w:rsid w:val="00E6601E"/>
    <w:rsid w:val="00E75945"/>
    <w:rsid w:val="00E90C6B"/>
    <w:rsid w:val="00EB2027"/>
    <w:rsid w:val="00F064A0"/>
    <w:rsid w:val="00F20090"/>
    <w:rsid w:val="00F51F7A"/>
    <w:rsid w:val="00F76BB0"/>
    <w:rsid w:val="00F86DFD"/>
    <w:rsid w:val="00F9689C"/>
    <w:rsid w:val="00FA6DA9"/>
    <w:rsid w:val="00FC6080"/>
    <w:rsid w:val="00FF1B14"/>
    <w:rsid w:val="00FF334C"/>
    <w:rsid w:val="00FF6F3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B3D"/>
    <w:pPr>
      <w:spacing w:after="200" w:line="27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1B3D"/>
    <w:pPr>
      <w:ind w:left="720"/>
      <w:contextualSpacing/>
    </w:pPr>
  </w:style>
  <w:style w:type="character" w:styleId="Emphasis">
    <w:name w:val="Emphasis"/>
    <w:basedOn w:val="DefaultParagraphFont"/>
    <w:uiPriority w:val="20"/>
    <w:qFormat/>
    <w:rsid w:val="00481B3D"/>
    <w:rPr>
      <w:i/>
      <w:iCs/>
    </w:rPr>
  </w:style>
</w:styles>
</file>

<file path=word/webSettings.xml><?xml version="1.0" encoding="utf-8"?>
<w:webSettings xmlns:r="http://schemas.openxmlformats.org/officeDocument/2006/relationships" xmlns:w="http://schemas.openxmlformats.org/wordprocessingml/2006/main">
  <w:divs>
    <w:div w:id="39547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930</TotalTime>
  <Pages>21</Pages>
  <Words>5891</Words>
  <Characters>33579</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 Arora</dc:creator>
  <cp:keywords/>
  <dc:description/>
  <cp:lastModifiedBy>Narendra Sahai</cp:lastModifiedBy>
  <cp:revision>110</cp:revision>
  <dcterms:created xsi:type="dcterms:W3CDTF">2021-06-10T13:21:00Z</dcterms:created>
  <dcterms:modified xsi:type="dcterms:W3CDTF">2022-03-15T15:12:00Z</dcterms:modified>
</cp:coreProperties>
</file>